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75" w:rsidRPr="00E8165E" w:rsidRDefault="00E8165E" w:rsidP="00E8165E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Autorin: Sabine Schreiber (LV Selbsthilfe e. V.) April 2018</w:t>
      </w:r>
    </w:p>
    <w:p w:rsidR="005700BF" w:rsidRDefault="00B867C2" w:rsidP="00E8165E">
      <w:pPr>
        <w:spacing w:after="120"/>
        <w:rPr>
          <w:sz w:val="32"/>
          <w:szCs w:val="32"/>
        </w:rPr>
      </w:pPr>
      <w:r w:rsidRPr="00B867C2">
        <w:rPr>
          <w:b/>
          <w:sz w:val="32"/>
          <w:szCs w:val="32"/>
        </w:rPr>
        <w:t>Leichte Sprache ist erlernbar</w:t>
      </w:r>
      <w:r>
        <w:rPr>
          <w:sz w:val="32"/>
          <w:szCs w:val="32"/>
        </w:rPr>
        <w:t xml:space="preserve"> </w:t>
      </w:r>
    </w:p>
    <w:p w:rsidR="00B867C2" w:rsidRDefault="00B867C2" w:rsidP="00E8165E">
      <w:pPr>
        <w:spacing w:after="120"/>
        <w:rPr>
          <w:sz w:val="28"/>
          <w:szCs w:val="28"/>
        </w:rPr>
      </w:pPr>
      <w:r w:rsidRPr="00B867C2">
        <w:rPr>
          <w:sz w:val="28"/>
          <w:szCs w:val="28"/>
        </w:rPr>
        <w:t xml:space="preserve">Infoveranstaltung der Landesvereinigung Selbsthilfe </w:t>
      </w:r>
      <w:r w:rsidR="00AA42D4">
        <w:rPr>
          <w:sz w:val="28"/>
          <w:szCs w:val="28"/>
        </w:rPr>
        <w:t xml:space="preserve">Berlin </w:t>
      </w:r>
      <w:r w:rsidRPr="00B867C2">
        <w:rPr>
          <w:sz w:val="28"/>
          <w:szCs w:val="28"/>
        </w:rPr>
        <w:t>e.V.</w:t>
      </w:r>
      <w:r w:rsidR="004A6081">
        <w:rPr>
          <w:sz w:val="28"/>
          <w:szCs w:val="28"/>
        </w:rPr>
        <w:t xml:space="preserve"> zur sprachlichen Barrierefreiheit</w:t>
      </w:r>
    </w:p>
    <w:p w:rsidR="00170F8A" w:rsidRPr="00170F8A" w:rsidRDefault="00B867C2" w:rsidP="00E8165E">
      <w:pPr>
        <w:spacing w:after="120"/>
        <w:rPr>
          <w:b/>
          <w:sz w:val="24"/>
          <w:szCs w:val="24"/>
        </w:rPr>
      </w:pPr>
      <w:r w:rsidRPr="00170F8A">
        <w:rPr>
          <w:b/>
          <w:sz w:val="24"/>
          <w:szCs w:val="24"/>
        </w:rPr>
        <w:t xml:space="preserve">Sprache ist in unserem Leben allgegenwärtig, die meisten Menschen benutzen Sprache jeden Tag ganz selbstverständlich. </w:t>
      </w:r>
      <w:r w:rsidR="00801156">
        <w:rPr>
          <w:b/>
          <w:sz w:val="24"/>
          <w:szCs w:val="24"/>
        </w:rPr>
        <w:t>Das Lesen und Verstehen von viele</w:t>
      </w:r>
      <w:r w:rsidR="00A10AED">
        <w:rPr>
          <w:b/>
          <w:sz w:val="24"/>
          <w:szCs w:val="24"/>
        </w:rPr>
        <w:t xml:space="preserve">n Texten im Alltag gehört dazu, dieser miteingeschlossen. </w:t>
      </w:r>
      <w:r w:rsidRPr="00170F8A">
        <w:rPr>
          <w:b/>
          <w:sz w:val="24"/>
          <w:szCs w:val="24"/>
        </w:rPr>
        <w:t xml:space="preserve">Doch für manche Menschen ist diese Normalität schlicht unüberwindbar. Menschen mit Lernschwierigkeiten </w:t>
      </w:r>
      <w:r w:rsidR="00170F8A" w:rsidRPr="00170F8A">
        <w:rPr>
          <w:b/>
          <w:sz w:val="24"/>
          <w:szCs w:val="24"/>
        </w:rPr>
        <w:t>oder geistigen Beeinträcht</w:t>
      </w:r>
      <w:r w:rsidR="00170F8A" w:rsidRPr="00170F8A">
        <w:rPr>
          <w:b/>
          <w:sz w:val="24"/>
          <w:szCs w:val="24"/>
        </w:rPr>
        <w:t>i</w:t>
      </w:r>
      <w:r w:rsidR="00170F8A" w:rsidRPr="00170F8A">
        <w:rPr>
          <w:b/>
          <w:sz w:val="24"/>
          <w:szCs w:val="24"/>
        </w:rPr>
        <w:t>gungen scheitern an der Hürde schwierige Texte</w:t>
      </w:r>
      <w:r w:rsidR="00A17317">
        <w:rPr>
          <w:b/>
          <w:sz w:val="24"/>
          <w:szCs w:val="24"/>
        </w:rPr>
        <w:t xml:space="preserve">. Dies </w:t>
      </w:r>
      <w:r w:rsidR="00170F8A" w:rsidRPr="00170F8A">
        <w:rPr>
          <w:b/>
          <w:sz w:val="24"/>
          <w:szCs w:val="24"/>
        </w:rPr>
        <w:t xml:space="preserve">schließt sie von der Teilhabe </w:t>
      </w:r>
      <w:r w:rsidR="00170F8A">
        <w:rPr>
          <w:b/>
          <w:sz w:val="24"/>
          <w:szCs w:val="24"/>
        </w:rPr>
        <w:t>an vi</w:t>
      </w:r>
      <w:r w:rsidR="00170F8A">
        <w:rPr>
          <w:b/>
          <w:sz w:val="24"/>
          <w:szCs w:val="24"/>
        </w:rPr>
        <w:t>e</w:t>
      </w:r>
      <w:r w:rsidR="00170F8A">
        <w:rPr>
          <w:b/>
          <w:sz w:val="24"/>
          <w:szCs w:val="24"/>
        </w:rPr>
        <w:t>len Bereichen des gesel</w:t>
      </w:r>
      <w:r w:rsidR="00170F8A" w:rsidRPr="00170F8A">
        <w:rPr>
          <w:b/>
          <w:sz w:val="24"/>
          <w:szCs w:val="24"/>
        </w:rPr>
        <w:t xml:space="preserve">lschaftlichen Lebens aus. Leichte Sprache bringt hier Abhilfe und baut Brücken über scheinbar unüberwindbare Verständnisschwierigkeiten. </w:t>
      </w:r>
    </w:p>
    <w:p w:rsidR="00170F8A" w:rsidRDefault="00170F8A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 der Reihe „Selbsthilfe wird inklusiv“ hat die Landesvereinigung Selbsthilfe e. V.</w:t>
      </w:r>
      <w:r w:rsidR="008036D0">
        <w:rPr>
          <w:sz w:val="24"/>
          <w:szCs w:val="24"/>
        </w:rPr>
        <w:t xml:space="preserve"> (LVSH)</w:t>
      </w:r>
      <w:r w:rsidR="000F4651">
        <w:rPr>
          <w:rStyle w:val="Endnotenzeichen"/>
          <w:sz w:val="24"/>
          <w:szCs w:val="24"/>
        </w:rPr>
        <w:endnoteReference w:id="1"/>
      </w:r>
      <w:r>
        <w:rPr>
          <w:sz w:val="24"/>
          <w:szCs w:val="24"/>
        </w:rPr>
        <w:t xml:space="preserve"> </w:t>
      </w:r>
      <w:r w:rsidR="008036D0">
        <w:rPr>
          <w:sz w:val="24"/>
          <w:szCs w:val="24"/>
        </w:rPr>
        <w:t xml:space="preserve">das Thema „Leichte Sprache“ in den Mittelpunkt gestellt. </w:t>
      </w:r>
      <w:r w:rsidR="005700BF">
        <w:rPr>
          <w:sz w:val="24"/>
          <w:szCs w:val="24"/>
        </w:rPr>
        <w:t>Leichte Sprache zusätzlich in Veröffen</w:t>
      </w:r>
      <w:r w:rsidR="005700BF">
        <w:rPr>
          <w:sz w:val="24"/>
          <w:szCs w:val="24"/>
        </w:rPr>
        <w:t>t</w:t>
      </w:r>
      <w:r w:rsidR="005700BF">
        <w:rPr>
          <w:sz w:val="24"/>
          <w:szCs w:val="24"/>
        </w:rPr>
        <w:t xml:space="preserve">lichungen oder in der Beratung </w:t>
      </w:r>
      <w:r w:rsidR="00AA42D4">
        <w:rPr>
          <w:sz w:val="24"/>
          <w:szCs w:val="24"/>
        </w:rPr>
        <w:t>einzusetzen</w:t>
      </w:r>
      <w:r w:rsidR="005700BF">
        <w:rPr>
          <w:sz w:val="24"/>
          <w:szCs w:val="24"/>
        </w:rPr>
        <w:t xml:space="preserve">, öffnet die Selbsthilfe für Zielgruppen, die durch sprachliche Hürden benachteiligt würden. </w:t>
      </w:r>
      <w:r w:rsidR="008036D0">
        <w:rPr>
          <w:sz w:val="24"/>
          <w:szCs w:val="24"/>
        </w:rPr>
        <w:t>E</w:t>
      </w:r>
      <w:r>
        <w:rPr>
          <w:sz w:val="24"/>
          <w:szCs w:val="24"/>
        </w:rPr>
        <w:t xml:space="preserve">ine Informationsveranstaltung </w:t>
      </w:r>
      <w:r w:rsidR="008036D0">
        <w:rPr>
          <w:sz w:val="24"/>
          <w:szCs w:val="24"/>
        </w:rPr>
        <w:t xml:space="preserve">mit praktischen Übungen wurde </w:t>
      </w:r>
      <w:r>
        <w:rPr>
          <w:sz w:val="24"/>
          <w:szCs w:val="24"/>
        </w:rPr>
        <w:t>durchgeführt</w:t>
      </w:r>
      <w:r w:rsidR="008036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42D4">
        <w:rPr>
          <w:sz w:val="24"/>
          <w:szCs w:val="24"/>
        </w:rPr>
        <w:t>A</w:t>
      </w:r>
      <w:r w:rsidR="00A10AED">
        <w:rPr>
          <w:sz w:val="24"/>
          <w:szCs w:val="24"/>
        </w:rPr>
        <w:t xml:space="preserve">m 5. April 2018 </w:t>
      </w:r>
      <w:r w:rsidR="00AA42D4">
        <w:rPr>
          <w:sz w:val="24"/>
          <w:szCs w:val="24"/>
        </w:rPr>
        <w:t>waren a</w:t>
      </w:r>
      <w:r w:rsidR="008036D0">
        <w:rPr>
          <w:sz w:val="24"/>
          <w:szCs w:val="24"/>
        </w:rPr>
        <w:t xml:space="preserve">ktive Mitglieder und Hauptamtliche </w:t>
      </w:r>
      <w:r w:rsidR="008A6F4D">
        <w:rPr>
          <w:sz w:val="24"/>
          <w:szCs w:val="24"/>
        </w:rPr>
        <w:t xml:space="preserve">aus den Mitgliedsverbänden </w:t>
      </w:r>
      <w:r w:rsidR="008036D0">
        <w:rPr>
          <w:sz w:val="24"/>
          <w:szCs w:val="24"/>
        </w:rPr>
        <w:t xml:space="preserve">der LVSH </w:t>
      </w:r>
      <w:r w:rsidR="00801156">
        <w:rPr>
          <w:sz w:val="24"/>
          <w:szCs w:val="24"/>
        </w:rPr>
        <w:t>zusammengekommen, um zwei Expertinnen zum Thema zu hören: Nadine Rüstow und Anne Buder vom Büro Leichte Sprache der AWO</w:t>
      </w:r>
      <w:r w:rsidR="000F4651">
        <w:rPr>
          <w:rStyle w:val="Endnotenzeichen"/>
          <w:sz w:val="24"/>
          <w:szCs w:val="24"/>
        </w:rPr>
        <w:endnoteReference w:id="2"/>
      </w:r>
      <w:r w:rsidR="00D57736">
        <w:rPr>
          <w:sz w:val="24"/>
          <w:szCs w:val="24"/>
        </w:rPr>
        <w:t>. Sie</w:t>
      </w:r>
      <w:r w:rsidR="00801156">
        <w:rPr>
          <w:sz w:val="24"/>
          <w:szCs w:val="24"/>
        </w:rPr>
        <w:t xml:space="preserve"> boten viele spannende Informationen rund um das Thema Leichte Sprache sowie eine kleine Praxisschulung. </w:t>
      </w:r>
      <w:r w:rsidR="008036D0">
        <w:rPr>
          <w:sz w:val="24"/>
          <w:szCs w:val="24"/>
        </w:rPr>
        <w:t>Die Veranstaltung fand in den gut zugänglichen Räumen des SOVD Bunde</w:t>
      </w:r>
      <w:r w:rsidR="008036D0">
        <w:rPr>
          <w:sz w:val="24"/>
          <w:szCs w:val="24"/>
        </w:rPr>
        <w:t>s</w:t>
      </w:r>
      <w:r w:rsidR="008036D0">
        <w:rPr>
          <w:sz w:val="24"/>
          <w:szCs w:val="24"/>
        </w:rPr>
        <w:t>verband</w:t>
      </w:r>
      <w:r w:rsidR="008967A3">
        <w:rPr>
          <w:sz w:val="24"/>
          <w:szCs w:val="24"/>
        </w:rPr>
        <w:t xml:space="preserve"> statt</w:t>
      </w:r>
      <w:r w:rsidR="008036D0">
        <w:rPr>
          <w:sz w:val="24"/>
          <w:szCs w:val="24"/>
        </w:rPr>
        <w:t xml:space="preserve"> mit </w:t>
      </w:r>
      <w:r w:rsidR="00D57736">
        <w:rPr>
          <w:sz w:val="24"/>
          <w:szCs w:val="24"/>
        </w:rPr>
        <w:t xml:space="preserve">schönem </w:t>
      </w:r>
      <w:r w:rsidR="008036D0">
        <w:rPr>
          <w:sz w:val="24"/>
          <w:szCs w:val="24"/>
        </w:rPr>
        <w:t xml:space="preserve">Ausblick </w:t>
      </w:r>
      <w:r w:rsidR="008967A3">
        <w:rPr>
          <w:sz w:val="24"/>
          <w:szCs w:val="24"/>
        </w:rPr>
        <w:t>auf die Spree.</w:t>
      </w:r>
    </w:p>
    <w:p w:rsidR="00C10FD2" w:rsidRDefault="00246959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Die Zielgruppe für die leicht verständliche Sprache ist größer als gemeinhin angenommen. Nicht nur Menschen mit Lernschwierigkeiten sind </w:t>
      </w:r>
      <w:r w:rsidR="00AA42D4">
        <w:rPr>
          <w:sz w:val="24"/>
          <w:szCs w:val="24"/>
        </w:rPr>
        <w:t xml:space="preserve">teilweise </w:t>
      </w:r>
      <w:r>
        <w:rPr>
          <w:sz w:val="24"/>
          <w:szCs w:val="24"/>
        </w:rPr>
        <w:t>von „normalen“ Texten überfo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dert, es </w:t>
      </w:r>
      <w:r w:rsidR="0093396F">
        <w:rPr>
          <w:sz w:val="24"/>
          <w:szCs w:val="24"/>
        </w:rPr>
        <w:t xml:space="preserve">kann </w:t>
      </w:r>
      <w:r>
        <w:rPr>
          <w:sz w:val="24"/>
          <w:szCs w:val="24"/>
        </w:rPr>
        <w:t xml:space="preserve">auch funktionale Analphabeten, Menschen mit Migrationshintergrund, ältere Menschen mit Demenzerkrankungen, </w:t>
      </w:r>
      <w:r w:rsidR="00AB7803">
        <w:rPr>
          <w:sz w:val="24"/>
          <w:szCs w:val="24"/>
        </w:rPr>
        <w:t xml:space="preserve">mit </w:t>
      </w:r>
      <w:r>
        <w:rPr>
          <w:sz w:val="24"/>
          <w:szCs w:val="24"/>
        </w:rPr>
        <w:t>Hörbehinderungen und Aphasie</w:t>
      </w:r>
      <w:r w:rsidR="0093396F">
        <w:rPr>
          <w:sz w:val="24"/>
          <w:szCs w:val="24"/>
        </w:rPr>
        <w:t xml:space="preserve"> betreffen</w:t>
      </w:r>
      <w:r>
        <w:rPr>
          <w:sz w:val="24"/>
          <w:szCs w:val="24"/>
        </w:rPr>
        <w:t xml:space="preserve">. Auch sozial ausgegrenzte </w:t>
      </w:r>
      <w:r w:rsidR="00AB7803">
        <w:rPr>
          <w:sz w:val="24"/>
          <w:szCs w:val="24"/>
        </w:rPr>
        <w:t>Personen</w:t>
      </w:r>
      <w:r>
        <w:rPr>
          <w:sz w:val="24"/>
          <w:szCs w:val="24"/>
        </w:rPr>
        <w:t xml:space="preserve"> können dazu gezählt werden. </w:t>
      </w:r>
      <w:r w:rsidR="00AB7803">
        <w:rPr>
          <w:sz w:val="24"/>
          <w:szCs w:val="24"/>
        </w:rPr>
        <w:t>Es gibt allein 13 Millionen Me</w:t>
      </w:r>
      <w:r w:rsidR="00AB7803">
        <w:rPr>
          <w:sz w:val="24"/>
          <w:szCs w:val="24"/>
        </w:rPr>
        <w:t>n</w:t>
      </w:r>
      <w:r w:rsidR="00AB7803">
        <w:rPr>
          <w:sz w:val="24"/>
          <w:szCs w:val="24"/>
        </w:rPr>
        <w:t>schen hierzulande,</w:t>
      </w:r>
      <w:r>
        <w:rPr>
          <w:sz w:val="24"/>
          <w:szCs w:val="24"/>
        </w:rPr>
        <w:t xml:space="preserve"> die Schwierigkeiten mit </w:t>
      </w:r>
      <w:r w:rsidR="008967A3">
        <w:rPr>
          <w:sz w:val="24"/>
          <w:szCs w:val="24"/>
        </w:rPr>
        <w:t xml:space="preserve">dem </w:t>
      </w:r>
      <w:r>
        <w:rPr>
          <w:sz w:val="24"/>
          <w:szCs w:val="24"/>
        </w:rPr>
        <w:t>Lesen und Schreiben haben.</w:t>
      </w:r>
      <w:r w:rsidR="00C10FD2">
        <w:rPr>
          <w:sz w:val="24"/>
          <w:szCs w:val="24"/>
        </w:rPr>
        <w:t xml:space="preserve"> </w:t>
      </w:r>
    </w:p>
    <w:p w:rsidR="00C10FD2" w:rsidRPr="00A14F21" w:rsidRDefault="00C10FD2" w:rsidP="00E8165E">
      <w:pPr>
        <w:spacing w:after="120"/>
        <w:rPr>
          <w:b/>
          <w:sz w:val="24"/>
          <w:szCs w:val="24"/>
        </w:rPr>
      </w:pPr>
      <w:r w:rsidRPr="00A14F21">
        <w:rPr>
          <w:b/>
          <w:sz w:val="24"/>
          <w:szCs w:val="24"/>
        </w:rPr>
        <w:t xml:space="preserve">Leichte Sprache </w:t>
      </w:r>
      <w:r w:rsidR="00A14F21" w:rsidRPr="00A14F21">
        <w:rPr>
          <w:b/>
          <w:sz w:val="24"/>
          <w:szCs w:val="24"/>
        </w:rPr>
        <w:t>oder</w:t>
      </w:r>
      <w:r w:rsidRPr="00A14F21">
        <w:rPr>
          <w:b/>
          <w:sz w:val="24"/>
          <w:szCs w:val="24"/>
        </w:rPr>
        <w:t xml:space="preserve"> Einfache Sprache</w:t>
      </w:r>
      <w:r w:rsidR="00A14F21" w:rsidRPr="00A14F21">
        <w:rPr>
          <w:b/>
          <w:sz w:val="24"/>
          <w:szCs w:val="24"/>
        </w:rPr>
        <w:t>?</w:t>
      </w:r>
    </w:p>
    <w:p w:rsidR="00C10FD2" w:rsidRPr="00C10FD2" w:rsidRDefault="00C10FD2" w:rsidP="00E8165E">
      <w:pPr>
        <w:spacing w:after="120"/>
        <w:rPr>
          <w:sz w:val="24"/>
          <w:szCs w:val="24"/>
        </w:rPr>
      </w:pPr>
      <w:r w:rsidRPr="00C10FD2">
        <w:rPr>
          <w:sz w:val="24"/>
          <w:szCs w:val="24"/>
        </w:rPr>
        <w:t>Leichte und Einfache</w:t>
      </w:r>
      <w:r>
        <w:rPr>
          <w:sz w:val="24"/>
          <w:szCs w:val="24"/>
        </w:rPr>
        <w:t xml:space="preserve"> </w:t>
      </w:r>
      <w:r w:rsidRPr="00C10FD2">
        <w:rPr>
          <w:sz w:val="24"/>
          <w:szCs w:val="24"/>
        </w:rPr>
        <w:t xml:space="preserve">Sprache </w:t>
      </w:r>
      <w:r>
        <w:rPr>
          <w:sz w:val="24"/>
          <w:szCs w:val="24"/>
        </w:rPr>
        <w:t xml:space="preserve">sollen </w:t>
      </w:r>
      <w:r w:rsidR="00CA354F">
        <w:rPr>
          <w:sz w:val="24"/>
          <w:szCs w:val="24"/>
        </w:rPr>
        <w:t xml:space="preserve">Inhalte in </w:t>
      </w:r>
      <w:r w:rsidRPr="00C10FD2">
        <w:rPr>
          <w:sz w:val="24"/>
          <w:szCs w:val="24"/>
        </w:rPr>
        <w:t>Alltags</w:t>
      </w:r>
      <w:r>
        <w:rPr>
          <w:sz w:val="24"/>
          <w:szCs w:val="24"/>
        </w:rPr>
        <w:t>prache</w:t>
      </w:r>
      <w:r w:rsidRPr="00C10FD2">
        <w:rPr>
          <w:sz w:val="24"/>
          <w:szCs w:val="24"/>
        </w:rPr>
        <w:t xml:space="preserve"> oder Fachsprachen </w:t>
      </w:r>
      <w:r w:rsidR="00CA354F">
        <w:rPr>
          <w:sz w:val="24"/>
          <w:szCs w:val="24"/>
        </w:rPr>
        <w:t>wie</w:t>
      </w:r>
      <w:r w:rsidRPr="00C10FD2">
        <w:rPr>
          <w:sz w:val="24"/>
          <w:szCs w:val="24"/>
        </w:rPr>
        <w:t xml:space="preserve"> "Amt</w:t>
      </w:r>
      <w:r w:rsidRPr="00C10FD2">
        <w:rPr>
          <w:sz w:val="24"/>
          <w:szCs w:val="24"/>
        </w:rPr>
        <w:t>s</w:t>
      </w:r>
      <w:r w:rsidRPr="00C10FD2">
        <w:rPr>
          <w:sz w:val="24"/>
          <w:szCs w:val="24"/>
        </w:rPr>
        <w:t>deutsch"</w:t>
      </w:r>
      <w:r w:rsidR="00CA354F">
        <w:rPr>
          <w:sz w:val="24"/>
          <w:szCs w:val="24"/>
        </w:rPr>
        <w:t xml:space="preserve"> oder </w:t>
      </w:r>
      <w:r w:rsidR="00CA354F" w:rsidRPr="00C10FD2">
        <w:rPr>
          <w:sz w:val="24"/>
          <w:szCs w:val="24"/>
        </w:rPr>
        <w:t>Wissenschaftssprache</w:t>
      </w:r>
      <w:r w:rsidR="00CA354F">
        <w:rPr>
          <w:sz w:val="24"/>
          <w:szCs w:val="24"/>
        </w:rPr>
        <w:t xml:space="preserve"> besser verständlich werden lassen. </w:t>
      </w:r>
      <w:r w:rsidR="0024020E">
        <w:rPr>
          <w:sz w:val="24"/>
          <w:szCs w:val="24"/>
        </w:rPr>
        <w:t xml:space="preserve">Während Leichte Sprache </w:t>
      </w:r>
      <w:r w:rsidRPr="00C10FD2">
        <w:rPr>
          <w:sz w:val="24"/>
          <w:szCs w:val="24"/>
        </w:rPr>
        <w:t>seit Inkrafttreten der UN-Behindertenrechtskonvention in Deutschland 2009 an B</w:t>
      </w:r>
      <w:r w:rsidRPr="00C10FD2">
        <w:rPr>
          <w:sz w:val="24"/>
          <w:szCs w:val="24"/>
        </w:rPr>
        <w:t>e</w:t>
      </w:r>
      <w:r w:rsidRPr="00C10FD2">
        <w:rPr>
          <w:sz w:val="24"/>
          <w:szCs w:val="24"/>
        </w:rPr>
        <w:t xml:space="preserve">deutung gewonnen hat, erhält Einfache Sprache seit den jüngsten Erkenntnissen über das Ausmaß des funktionalen Analphabetismus </w:t>
      </w:r>
      <w:r w:rsidR="00A14F21">
        <w:rPr>
          <w:sz w:val="24"/>
          <w:szCs w:val="24"/>
        </w:rPr>
        <w:t>Bedeutung</w:t>
      </w:r>
      <w:r w:rsidRPr="00C10FD2">
        <w:rPr>
          <w:sz w:val="24"/>
          <w:szCs w:val="24"/>
        </w:rPr>
        <w:t>.</w:t>
      </w:r>
    </w:p>
    <w:p w:rsidR="00246959" w:rsidRDefault="00CA354F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Die Begriffe </w:t>
      </w:r>
      <w:r w:rsidR="00C10FD2" w:rsidRPr="00C10FD2">
        <w:rPr>
          <w:sz w:val="24"/>
          <w:szCs w:val="24"/>
        </w:rPr>
        <w:t xml:space="preserve">Leichte </w:t>
      </w:r>
      <w:r w:rsidR="00A14F21" w:rsidRPr="00C10FD2">
        <w:rPr>
          <w:sz w:val="24"/>
          <w:szCs w:val="24"/>
        </w:rPr>
        <w:t xml:space="preserve">Sprache </w:t>
      </w:r>
      <w:r w:rsidR="00C10FD2" w:rsidRPr="00C10FD2">
        <w:rPr>
          <w:sz w:val="24"/>
          <w:szCs w:val="24"/>
        </w:rPr>
        <w:t xml:space="preserve">und Einfache Sprache werden </w:t>
      </w:r>
      <w:r>
        <w:rPr>
          <w:sz w:val="24"/>
          <w:szCs w:val="24"/>
        </w:rPr>
        <w:t>von vielen Menschen als gleic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bedeutend verwendet. </w:t>
      </w:r>
      <w:r w:rsidR="00A14F21">
        <w:rPr>
          <w:sz w:val="24"/>
          <w:szCs w:val="24"/>
        </w:rPr>
        <w:t xml:space="preserve">Dabei </w:t>
      </w:r>
      <w:r w:rsidR="00A14F21" w:rsidRPr="00C10FD2">
        <w:rPr>
          <w:sz w:val="24"/>
          <w:szCs w:val="24"/>
        </w:rPr>
        <w:t>unterscheiden</w:t>
      </w:r>
      <w:r w:rsidR="00A14F21">
        <w:rPr>
          <w:sz w:val="24"/>
          <w:szCs w:val="24"/>
        </w:rPr>
        <w:t xml:space="preserve"> sich </w:t>
      </w:r>
      <w:r>
        <w:rPr>
          <w:sz w:val="24"/>
          <w:szCs w:val="24"/>
        </w:rPr>
        <w:t>Wortschatz</w:t>
      </w:r>
      <w:r w:rsidR="00C10FD2" w:rsidRPr="00C10FD2">
        <w:rPr>
          <w:sz w:val="24"/>
          <w:szCs w:val="24"/>
        </w:rPr>
        <w:t xml:space="preserve">, Regeln und </w:t>
      </w:r>
      <w:r>
        <w:rPr>
          <w:sz w:val="24"/>
          <w:szCs w:val="24"/>
        </w:rPr>
        <w:t>Zielgruppen</w:t>
      </w:r>
      <w:r w:rsidR="00C10FD2" w:rsidRPr="00C10FD2">
        <w:rPr>
          <w:sz w:val="24"/>
          <w:szCs w:val="24"/>
        </w:rPr>
        <w:t xml:space="preserve">. </w:t>
      </w:r>
      <w:r>
        <w:rPr>
          <w:sz w:val="24"/>
          <w:szCs w:val="24"/>
        </w:rPr>
        <w:t>Leic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te Sprache wird </w:t>
      </w:r>
      <w:r w:rsidR="00A14F21">
        <w:rPr>
          <w:sz w:val="24"/>
          <w:szCs w:val="24"/>
        </w:rPr>
        <w:t xml:space="preserve">gemeinsam </w:t>
      </w:r>
      <w:r>
        <w:rPr>
          <w:sz w:val="24"/>
          <w:szCs w:val="24"/>
        </w:rPr>
        <w:t>mit Menschen</w:t>
      </w:r>
      <w:r w:rsidR="00C10FD2" w:rsidRPr="00C10FD2">
        <w:rPr>
          <w:sz w:val="24"/>
          <w:szCs w:val="24"/>
        </w:rPr>
        <w:t xml:space="preserve"> mit kognitiven Behinderungen oder Lernschwi</w:t>
      </w:r>
      <w:r w:rsidR="00C10FD2" w:rsidRPr="00C10FD2">
        <w:rPr>
          <w:sz w:val="24"/>
          <w:szCs w:val="24"/>
        </w:rPr>
        <w:t>e</w:t>
      </w:r>
      <w:r w:rsidR="00C10FD2" w:rsidRPr="00C10FD2">
        <w:rPr>
          <w:sz w:val="24"/>
          <w:szCs w:val="24"/>
        </w:rPr>
        <w:t>rigkeiten</w:t>
      </w:r>
      <w:r w:rsidR="00A14F21">
        <w:rPr>
          <w:sz w:val="24"/>
          <w:szCs w:val="24"/>
        </w:rPr>
        <w:t xml:space="preserve"> weiter entwickelt</w:t>
      </w:r>
      <w:r w:rsidR="00C10FD2" w:rsidRPr="00C10FD2">
        <w:rPr>
          <w:sz w:val="24"/>
          <w:szCs w:val="24"/>
        </w:rPr>
        <w:t xml:space="preserve">. </w:t>
      </w:r>
      <w:r w:rsidRPr="00C10FD2">
        <w:rPr>
          <w:sz w:val="24"/>
          <w:szCs w:val="24"/>
        </w:rPr>
        <w:t xml:space="preserve">Einfache Sprache </w:t>
      </w:r>
      <w:r>
        <w:rPr>
          <w:sz w:val="24"/>
          <w:szCs w:val="24"/>
        </w:rPr>
        <w:t xml:space="preserve">wird </w:t>
      </w:r>
      <w:r w:rsidR="00A14F21">
        <w:rPr>
          <w:sz w:val="24"/>
          <w:szCs w:val="24"/>
        </w:rPr>
        <w:t xml:space="preserve">von und </w:t>
      </w:r>
      <w:r>
        <w:rPr>
          <w:sz w:val="24"/>
          <w:szCs w:val="24"/>
        </w:rPr>
        <w:t>für</w:t>
      </w:r>
      <w:r w:rsidR="00C10FD2" w:rsidRPr="00C10FD2">
        <w:rPr>
          <w:sz w:val="24"/>
          <w:szCs w:val="24"/>
        </w:rPr>
        <w:t xml:space="preserve"> Menschen mit geringen Lese- und Schreib</w:t>
      </w:r>
      <w:r>
        <w:rPr>
          <w:sz w:val="24"/>
          <w:szCs w:val="24"/>
        </w:rPr>
        <w:t xml:space="preserve">fähigkeiten </w:t>
      </w:r>
      <w:r w:rsidR="00A14F21">
        <w:rPr>
          <w:sz w:val="24"/>
          <w:szCs w:val="24"/>
        </w:rPr>
        <w:t>verwendet.</w:t>
      </w:r>
      <w:r w:rsidR="00C10FD2" w:rsidRPr="00C10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Bücher in Leichter oder einfacher </w:t>
      </w:r>
      <w:r w:rsidR="00C10FD2" w:rsidRPr="00C10FD2">
        <w:rPr>
          <w:sz w:val="24"/>
          <w:szCs w:val="24"/>
        </w:rPr>
        <w:t xml:space="preserve">Schriftsprache </w:t>
      </w:r>
      <w:r>
        <w:rPr>
          <w:sz w:val="24"/>
          <w:szCs w:val="24"/>
        </w:rPr>
        <w:t>können den Spaß am Lesen fördern</w:t>
      </w:r>
      <w:r w:rsidR="00C10FD2" w:rsidRPr="00C10FD2">
        <w:rPr>
          <w:sz w:val="24"/>
          <w:szCs w:val="24"/>
        </w:rPr>
        <w:t>.</w:t>
      </w:r>
    </w:p>
    <w:p w:rsidR="00801156" w:rsidRPr="00DB11B9" w:rsidRDefault="00DB11B9" w:rsidP="00E8165E">
      <w:pPr>
        <w:spacing w:after="120"/>
        <w:rPr>
          <w:b/>
          <w:sz w:val="24"/>
          <w:szCs w:val="24"/>
        </w:rPr>
      </w:pPr>
      <w:r w:rsidRPr="00DB11B9">
        <w:rPr>
          <w:b/>
          <w:sz w:val="24"/>
          <w:szCs w:val="24"/>
        </w:rPr>
        <w:lastRenderedPageBreak/>
        <w:t xml:space="preserve">Ursprung </w:t>
      </w:r>
      <w:r w:rsidR="001A241C">
        <w:rPr>
          <w:b/>
          <w:sz w:val="24"/>
          <w:szCs w:val="24"/>
        </w:rPr>
        <w:t>aus der Selbsthilfebewegung</w:t>
      </w:r>
    </w:p>
    <w:p w:rsidR="00DB11B9" w:rsidRDefault="00E958A6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Für die </w:t>
      </w:r>
      <w:r w:rsidR="008A6F4D">
        <w:rPr>
          <w:sz w:val="24"/>
          <w:szCs w:val="24"/>
        </w:rPr>
        <w:t>L</w:t>
      </w:r>
      <w:r>
        <w:rPr>
          <w:sz w:val="24"/>
          <w:szCs w:val="24"/>
        </w:rPr>
        <w:t>andesvereinigung</w:t>
      </w:r>
      <w:r w:rsidR="008A6F4D">
        <w:rPr>
          <w:sz w:val="24"/>
          <w:szCs w:val="24"/>
        </w:rPr>
        <w:t xml:space="preserve"> Selbsthilfe</w:t>
      </w:r>
      <w:r w:rsidR="008967A3">
        <w:rPr>
          <w:sz w:val="24"/>
          <w:szCs w:val="24"/>
        </w:rPr>
        <w:t xml:space="preserve"> Berlin</w:t>
      </w:r>
      <w:r w:rsidR="008A6F4D">
        <w:rPr>
          <w:sz w:val="24"/>
          <w:szCs w:val="24"/>
        </w:rPr>
        <w:t xml:space="preserve">, die als Dachverband </w:t>
      </w:r>
      <w:r w:rsidR="002C15A4">
        <w:rPr>
          <w:sz w:val="24"/>
          <w:szCs w:val="24"/>
        </w:rPr>
        <w:t>69</w:t>
      </w:r>
      <w:r w:rsidR="008A6F4D">
        <w:rPr>
          <w:sz w:val="24"/>
          <w:szCs w:val="24"/>
        </w:rPr>
        <w:t xml:space="preserve"> Selbsthilfe-Verbände und -Vereine </w:t>
      </w:r>
      <w:r w:rsidR="0093396F">
        <w:rPr>
          <w:sz w:val="24"/>
          <w:szCs w:val="24"/>
        </w:rPr>
        <w:t>bündelt</w:t>
      </w:r>
      <w:r w:rsidR="008A6F4D">
        <w:rPr>
          <w:sz w:val="24"/>
          <w:szCs w:val="24"/>
        </w:rPr>
        <w:t xml:space="preserve">, passt das Konzept der Leichten Sprache </w:t>
      </w:r>
      <w:r w:rsidR="0093396F">
        <w:rPr>
          <w:sz w:val="24"/>
          <w:szCs w:val="24"/>
        </w:rPr>
        <w:t>zu ihrem Vereins-Auftrag</w:t>
      </w:r>
      <w:r w:rsidR="008A6F4D">
        <w:rPr>
          <w:sz w:val="24"/>
          <w:szCs w:val="24"/>
        </w:rPr>
        <w:t xml:space="preserve">. Die Leichte Sprache ist in den </w:t>
      </w:r>
      <w:r w:rsidR="00D57736">
        <w:rPr>
          <w:sz w:val="24"/>
          <w:szCs w:val="24"/>
        </w:rPr>
        <w:t>19</w:t>
      </w:r>
      <w:r w:rsidR="008A6F4D">
        <w:rPr>
          <w:sz w:val="24"/>
          <w:szCs w:val="24"/>
        </w:rPr>
        <w:t xml:space="preserve">60er Jahren </w:t>
      </w:r>
      <w:r w:rsidR="008967A3">
        <w:rPr>
          <w:sz w:val="24"/>
          <w:szCs w:val="24"/>
        </w:rPr>
        <w:t>in der</w:t>
      </w:r>
      <w:r w:rsidR="008A6F4D">
        <w:rPr>
          <w:sz w:val="24"/>
          <w:szCs w:val="24"/>
        </w:rPr>
        <w:t xml:space="preserve"> Selbsthilfe-Bewegung in den USA</w:t>
      </w:r>
      <w:r w:rsidR="004C6506">
        <w:rPr>
          <w:sz w:val="24"/>
          <w:szCs w:val="24"/>
        </w:rPr>
        <w:t xml:space="preserve"> entstanden. Dort wurde die Bewegung im Einsatz für Selbstbestimmung und Chancengleichheit von Menschen mit Behinderung gegründet. Seit Ende der </w:t>
      </w:r>
      <w:r w:rsidR="00D57736">
        <w:rPr>
          <w:sz w:val="24"/>
          <w:szCs w:val="24"/>
        </w:rPr>
        <w:t>19</w:t>
      </w:r>
      <w:r w:rsidR="004C6506">
        <w:rPr>
          <w:sz w:val="24"/>
          <w:szCs w:val="24"/>
        </w:rPr>
        <w:t>60er ist die leichte Sprache in Fin</w:t>
      </w:r>
      <w:r w:rsidR="004C6506">
        <w:rPr>
          <w:sz w:val="24"/>
          <w:szCs w:val="24"/>
        </w:rPr>
        <w:t>n</w:t>
      </w:r>
      <w:r w:rsidR="004C6506">
        <w:rPr>
          <w:sz w:val="24"/>
          <w:szCs w:val="24"/>
        </w:rPr>
        <w:t xml:space="preserve">land und Schweden eingeführt worden, seit den </w:t>
      </w:r>
      <w:r w:rsidR="00D57736">
        <w:rPr>
          <w:sz w:val="24"/>
          <w:szCs w:val="24"/>
        </w:rPr>
        <w:t>19</w:t>
      </w:r>
      <w:r w:rsidR="004C6506">
        <w:rPr>
          <w:sz w:val="24"/>
          <w:szCs w:val="24"/>
        </w:rPr>
        <w:t>90ern gibt es das Konzept auch in Deutschland. Die Inklusionsbewegung in Deutschland hat danach erste Richtlinien für leichte L</w:t>
      </w:r>
      <w:r w:rsidR="00581AFA">
        <w:rPr>
          <w:sz w:val="24"/>
          <w:szCs w:val="24"/>
        </w:rPr>
        <w:t xml:space="preserve">esbarkeit eingeführt. </w:t>
      </w:r>
    </w:p>
    <w:p w:rsidR="00317998" w:rsidRPr="00581AFA" w:rsidRDefault="00581AFA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Die gesetzlichen Grundlagen für die gleichberechtigte Behandlung von </w:t>
      </w:r>
      <w:r w:rsidR="0093396F">
        <w:rPr>
          <w:sz w:val="24"/>
          <w:szCs w:val="24"/>
        </w:rPr>
        <w:t>Menschen mit Behi</w:t>
      </w:r>
      <w:r w:rsidR="0093396F">
        <w:rPr>
          <w:sz w:val="24"/>
          <w:szCs w:val="24"/>
        </w:rPr>
        <w:t>n</w:t>
      </w:r>
      <w:r w:rsidR="0093396F">
        <w:rPr>
          <w:sz w:val="24"/>
          <w:szCs w:val="24"/>
        </w:rPr>
        <w:t>derungen</w:t>
      </w:r>
      <w:r w:rsidR="00A17317">
        <w:rPr>
          <w:sz w:val="24"/>
          <w:szCs w:val="24"/>
        </w:rPr>
        <w:t xml:space="preserve"> </w:t>
      </w:r>
      <w:r>
        <w:rPr>
          <w:sz w:val="24"/>
          <w:szCs w:val="24"/>
        </w:rPr>
        <w:t>wurden im Juli 2016 mit dem Behinde</w:t>
      </w:r>
      <w:r w:rsidR="004A6081">
        <w:rPr>
          <w:sz w:val="24"/>
          <w:szCs w:val="24"/>
        </w:rPr>
        <w:t>rtengleichstellungsgesetz</w:t>
      </w:r>
      <w:r w:rsidR="008E1BE3">
        <w:rPr>
          <w:sz w:val="24"/>
          <w:szCs w:val="24"/>
        </w:rPr>
        <w:t xml:space="preserve"> (BGG)</w:t>
      </w:r>
      <w:r w:rsidR="004A6081">
        <w:rPr>
          <w:sz w:val="24"/>
          <w:szCs w:val="24"/>
        </w:rPr>
        <w:t xml:space="preserve"> überarbe</w:t>
      </w:r>
      <w:r w:rsidR="004A6081">
        <w:rPr>
          <w:sz w:val="24"/>
          <w:szCs w:val="24"/>
        </w:rPr>
        <w:t>i</w:t>
      </w:r>
      <w:r w:rsidR="004A6081">
        <w:rPr>
          <w:sz w:val="24"/>
          <w:szCs w:val="24"/>
        </w:rPr>
        <w:t>tet</w:t>
      </w:r>
      <w:r>
        <w:rPr>
          <w:sz w:val="24"/>
          <w:szCs w:val="24"/>
        </w:rPr>
        <w:t xml:space="preserve">. </w:t>
      </w:r>
      <w:r w:rsidR="004A6081">
        <w:rPr>
          <w:sz w:val="24"/>
          <w:szCs w:val="24"/>
        </w:rPr>
        <w:t xml:space="preserve">Die </w:t>
      </w:r>
      <w:r w:rsidR="0093396F">
        <w:rPr>
          <w:sz w:val="24"/>
          <w:szCs w:val="24"/>
        </w:rPr>
        <w:t xml:space="preserve">Regelungen </w:t>
      </w:r>
      <w:r w:rsidR="00D35204">
        <w:rPr>
          <w:sz w:val="24"/>
          <w:szCs w:val="24"/>
        </w:rPr>
        <w:t xml:space="preserve">zur </w:t>
      </w:r>
      <w:r w:rsidR="004A6081">
        <w:rPr>
          <w:sz w:val="24"/>
          <w:szCs w:val="24"/>
        </w:rPr>
        <w:t>sprachliche</w:t>
      </w:r>
      <w:r w:rsidR="00D35204">
        <w:rPr>
          <w:sz w:val="24"/>
          <w:szCs w:val="24"/>
        </w:rPr>
        <w:t>n</w:t>
      </w:r>
      <w:r w:rsidR="004A6081">
        <w:rPr>
          <w:sz w:val="24"/>
          <w:szCs w:val="24"/>
        </w:rPr>
        <w:t xml:space="preserve"> Barrierefreiheit (§ 11 BGG) </w:t>
      </w:r>
      <w:r w:rsidR="00D35204">
        <w:rPr>
          <w:sz w:val="24"/>
          <w:szCs w:val="24"/>
        </w:rPr>
        <w:t xml:space="preserve">sind </w:t>
      </w:r>
      <w:r w:rsidR="004A6081">
        <w:rPr>
          <w:sz w:val="24"/>
          <w:szCs w:val="24"/>
        </w:rPr>
        <w:t xml:space="preserve">seit 1.1.2018 in Kraft. </w:t>
      </w:r>
      <w:r>
        <w:rPr>
          <w:sz w:val="24"/>
          <w:szCs w:val="24"/>
        </w:rPr>
        <w:t xml:space="preserve">Auf Verlangen </w:t>
      </w:r>
      <w:r w:rsidR="002C15A4">
        <w:rPr>
          <w:sz w:val="24"/>
          <w:szCs w:val="24"/>
        </w:rPr>
        <w:t>sollen</w:t>
      </w:r>
      <w:r>
        <w:rPr>
          <w:sz w:val="24"/>
          <w:szCs w:val="24"/>
        </w:rPr>
        <w:t xml:space="preserve"> </w:t>
      </w:r>
      <w:r w:rsidR="00164543">
        <w:rPr>
          <w:sz w:val="24"/>
          <w:szCs w:val="24"/>
        </w:rPr>
        <w:t>seit</w:t>
      </w:r>
      <w:r w:rsidR="00D35204">
        <w:rPr>
          <w:sz w:val="24"/>
          <w:szCs w:val="24"/>
        </w:rPr>
        <w:t>dem</w:t>
      </w:r>
      <w:r w:rsidRPr="00581AF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amtliche Schreiben </w:t>
      </w:r>
      <w:r w:rsidR="002C15A4">
        <w:rPr>
          <w:sz w:val="24"/>
          <w:szCs w:val="24"/>
        </w:rPr>
        <w:t>in einfacher und verständlicher Weise e</w:t>
      </w:r>
      <w:r w:rsidR="002C15A4">
        <w:rPr>
          <w:sz w:val="24"/>
          <w:szCs w:val="24"/>
        </w:rPr>
        <w:t>r</w:t>
      </w:r>
      <w:r w:rsidR="002C15A4">
        <w:rPr>
          <w:sz w:val="24"/>
          <w:szCs w:val="24"/>
        </w:rPr>
        <w:t>läutert</w:t>
      </w:r>
      <w:r>
        <w:rPr>
          <w:sz w:val="24"/>
          <w:szCs w:val="24"/>
        </w:rPr>
        <w:t xml:space="preserve"> </w:t>
      </w:r>
      <w:r w:rsidR="002C15A4">
        <w:rPr>
          <w:sz w:val="24"/>
          <w:szCs w:val="24"/>
        </w:rPr>
        <w:t>werden, falls dies nicht ausreicht, sollen die</w:t>
      </w:r>
      <w:r w:rsidR="00964265">
        <w:rPr>
          <w:sz w:val="24"/>
          <w:szCs w:val="24"/>
        </w:rPr>
        <w:t>se</w:t>
      </w:r>
      <w:r w:rsidR="002C15A4">
        <w:rPr>
          <w:sz w:val="24"/>
          <w:szCs w:val="24"/>
        </w:rPr>
        <w:t xml:space="preserve"> in Leichter Sprache erläutert werden</w:t>
      </w:r>
      <w:r>
        <w:rPr>
          <w:sz w:val="24"/>
          <w:szCs w:val="24"/>
        </w:rPr>
        <w:t xml:space="preserve">. </w:t>
      </w:r>
      <w:r w:rsidR="00964265">
        <w:rPr>
          <w:sz w:val="24"/>
          <w:szCs w:val="24"/>
        </w:rPr>
        <w:t xml:space="preserve">Adressatenkreis für diesen Anspruch sind (zunächst) Menschen mit geistigen und seelischen Behinderungen. </w:t>
      </w:r>
      <w:r w:rsidR="00D57736">
        <w:rPr>
          <w:sz w:val="24"/>
          <w:szCs w:val="24"/>
        </w:rPr>
        <w:t xml:space="preserve">Behörden, Gerichte und andere </w:t>
      </w:r>
      <w:r w:rsidR="00964265">
        <w:rPr>
          <w:sz w:val="24"/>
          <w:szCs w:val="24"/>
        </w:rPr>
        <w:t>Träger öffentlicher Gewalt sollen außerdem Informationen vermehrt in Leichter Sprache bereitste</w:t>
      </w:r>
      <w:r w:rsidR="00964265">
        <w:rPr>
          <w:sz w:val="24"/>
          <w:szCs w:val="24"/>
        </w:rPr>
        <w:t>l</w:t>
      </w:r>
      <w:r w:rsidR="00964265">
        <w:rPr>
          <w:sz w:val="24"/>
          <w:szCs w:val="24"/>
        </w:rPr>
        <w:t>len. Zudem wirkt d</w:t>
      </w:r>
      <w:r w:rsidR="00964265" w:rsidRPr="00964265">
        <w:rPr>
          <w:sz w:val="24"/>
          <w:szCs w:val="24"/>
        </w:rPr>
        <w:t>ie Bundesregierung darauf hin, dass […] Träger öffentlicher Gewalt die Leichte Sprache stärker einsetzen und ihre Kompetenzen für das Verfassen von Texten in Leichter Sprache auf- und ausgebaut werden.</w:t>
      </w:r>
      <w:r w:rsidR="00964265">
        <w:rPr>
          <w:sz w:val="24"/>
          <w:szCs w:val="24"/>
        </w:rPr>
        <w:t xml:space="preserve"> Dies</w:t>
      </w:r>
      <w:r w:rsidR="00A12CE0">
        <w:rPr>
          <w:sz w:val="24"/>
          <w:szCs w:val="24"/>
        </w:rPr>
        <w:t xml:space="preserve"> ist ein zukunftsweisender Ansatz, denn bislang</w:t>
      </w:r>
      <w:r w:rsidR="001A241C">
        <w:rPr>
          <w:sz w:val="24"/>
          <w:szCs w:val="24"/>
        </w:rPr>
        <w:t xml:space="preserve"> begegnet einem diese </w:t>
      </w:r>
      <w:r w:rsidR="00A12CE0">
        <w:rPr>
          <w:sz w:val="24"/>
          <w:szCs w:val="24"/>
        </w:rPr>
        <w:t xml:space="preserve">Praxis </w:t>
      </w:r>
      <w:r w:rsidR="001A241C">
        <w:rPr>
          <w:sz w:val="24"/>
          <w:szCs w:val="24"/>
        </w:rPr>
        <w:t>nicht wirklich oft</w:t>
      </w:r>
      <w:r w:rsidR="005F1247">
        <w:rPr>
          <w:sz w:val="24"/>
          <w:szCs w:val="24"/>
        </w:rPr>
        <w:t xml:space="preserve"> in der Behördenlandschaft</w:t>
      </w:r>
      <w:r w:rsidR="001A241C">
        <w:rPr>
          <w:sz w:val="24"/>
          <w:szCs w:val="24"/>
        </w:rPr>
        <w:t>.</w:t>
      </w:r>
      <w:r w:rsidR="00317998">
        <w:rPr>
          <w:sz w:val="24"/>
          <w:szCs w:val="24"/>
        </w:rPr>
        <w:t xml:space="preserve"> </w:t>
      </w:r>
      <w:r w:rsidR="0024020E">
        <w:rPr>
          <w:rStyle w:val="Endnotenzeichen"/>
          <w:sz w:val="24"/>
          <w:szCs w:val="24"/>
        </w:rPr>
        <w:endnoteReference w:id="3"/>
      </w:r>
    </w:p>
    <w:p w:rsidR="008A6F4D" w:rsidRPr="001A241C" w:rsidRDefault="00A12CE0" w:rsidP="00E8165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A241C" w:rsidRPr="001A241C">
        <w:rPr>
          <w:b/>
          <w:sz w:val="24"/>
          <w:szCs w:val="24"/>
        </w:rPr>
        <w:t>efinition der Leichten Sprache</w:t>
      </w:r>
    </w:p>
    <w:p w:rsidR="00246959" w:rsidRDefault="001A241C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Was genau ist nun Leichte Sprache? Leichte Sprache ist ein </w:t>
      </w:r>
      <w:r w:rsidR="00BA2738">
        <w:rPr>
          <w:sz w:val="24"/>
          <w:szCs w:val="24"/>
        </w:rPr>
        <w:t xml:space="preserve">innovatives </w:t>
      </w:r>
      <w:r>
        <w:rPr>
          <w:sz w:val="24"/>
          <w:szCs w:val="24"/>
        </w:rPr>
        <w:t xml:space="preserve">Sprachkonzept der maximalen Vereinfachung. </w:t>
      </w:r>
      <w:r w:rsidR="00BA2738">
        <w:rPr>
          <w:sz w:val="24"/>
          <w:szCs w:val="24"/>
        </w:rPr>
        <w:t xml:space="preserve">Oberstes Prinzip ist immer die Verständlichkeit, </w:t>
      </w:r>
      <w:r w:rsidR="00164543">
        <w:rPr>
          <w:sz w:val="24"/>
          <w:szCs w:val="24"/>
        </w:rPr>
        <w:t xml:space="preserve">deswegen sind </w:t>
      </w:r>
      <w:r w:rsidR="00BA2738">
        <w:rPr>
          <w:sz w:val="24"/>
          <w:szCs w:val="24"/>
        </w:rPr>
        <w:t>auch die optische Darstellung und entsprechende Bilder förderlich. Leichte Sprache ermö</w:t>
      </w:r>
      <w:r w:rsidR="00BA2738">
        <w:rPr>
          <w:sz w:val="24"/>
          <w:szCs w:val="24"/>
        </w:rPr>
        <w:t>g</w:t>
      </w:r>
      <w:r w:rsidR="00BA2738">
        <w:rPr>
          <w:sz w:val="24"/>
          <w:szCs w:val="24"/>
        </w:rPr>
        <w:t>lic</w:t>
      </w:r>
      <w:r w:rsidR="00E958A6">
        <w:rPr>
          <w:sz w:val="24"/>
          <w:szCs w:val="24"/>
        </w:rPr>
        <w:t>ht gesellschaftliche Teil</w:t>
      </w:r>
      <w:r w:rsidR="00246959">
        <w:rPr>
          <w:sz w:val="24"/>
          <w:szCs w:val="24"/>
        </w:rPr>
        <w:t>habe.</w:t>
      </w:r>
    </w:p>
    <w:p w:rsidR="00BA2738" w:rsidRDefault="00BA2738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Die wichtigsten Grundprinz</w:t>
      </w:r>
      <w:r w:rsidR="0093396F">
        <w:rPr>
          <w:sz w:val="24"/>
          <w:szCs w:val="24"/>
        </w:rPr>
        <w:t>i</w:t>
      </w:r>
      <w:r>
        <w:rPr>
          <w:sz w:val="24"/>
          <w:szCs w:val="24"/>
        </w:rPr>
        <w:t>pien:</w:t>
      </w:r>
    </w:p>
    <w:p w:rsidR="008A6F4D" w:rsidRDefault="00BA2738" w:rsidP="00E8165E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Systematische Reduzierung von Satzbau und Wortschatz</w:t>
      </w:r>
    </w:p>
    <w:p w:rsidR="00BA2738" w:rsidRDefault="00BA2738" w:rsidP="00E8165E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Ausgeprägte Erklärungskultur</w:t>
      </w:r>
      <w:r w:rsidR="005F1247">
        <w:rPr>
          <w:sz w:val="24"/>
          <w:szCs w:val="24"/>
        </w:rPr>
        <w:t xml:space="preserve"> ist notwendig</w:t>
      </w:r>
    </w:p>
    <w:p w:rsidR="00BA2738" w:rsidRDefault="004A6081" w:rsidP="00E8165E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Leichte Sprache ist nicht unbedingt „schön“, aber auch kein falsches Deutsch</w:t>
      </w:r>
    </w:p>
    <w:p w:rsidR="00246959" w:rsidRDefault="00246959" w:rsidP="00E8165E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Keine Metaphern verwenden, sondern konkret bleiben</w:t>
      </w:r>
    </w:p>
    <w:p w:rsidR="00164543" w:rsidRDefault="00246959" w:rsidP="00E8165E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Genetiv vermeiden </w:t>
      </w:r>
    </w:p>
    <w:p w:rsidR="00246959" w:rsidRPr="00BA2738" w:rsidRDefault="00246959" w:rsidP="00E8165E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eine positive Sprache</w:t>
      </w:r>
      <w:r w:rsidR="00164543">
        <w:rPr>
          <w:sz w:val="24"/>
          <w:szCs w:val="24"/>
        </w:rPr>
        <w:t xml:space="preserve"> verwenden</w:t>
      </w:r>
    </w:p>
    <w:p w:rsidR="00BA2738" w:rsidRDefault="00BA2738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Leichte Sprache ist zwar stark reduziert, aber keine „Kinder-Sprache“, </w:t>
      </w:r>
      <w:r w:rsidR="00A12CE0">
        <w:rPr>
          <w:sz w:val="24"/>
          <w:szCs w:val="24"/>
        </w:rPr>
        <w:t xml:space="preserve">denn </w:t>
      </w:r>
      <w:r>
        <w:rPr>
          <w:sz w:val="24"/>
          <w:szCs w:val="24"/>
        </w:rPr>
        <w:t xml:space="preserve">sie richtet sich an Erwachsene. Auch sind leicht geschriebene Texte immer als </w:t>
      </w:r>
      <w:r w:rsidR="005F1247">
        <w:rPr>
          <w:sz w:val="24"/>
          <w:szCs w:val="24"/>
        </w:rPr>
        <w:t xml:space="preserve">ein </w:t>
      </w:r>
      <w:r>
        <w:rPr>
          <w:sz w:val="24"/>
          <w:szCs w:val="24"/>
        </w:rPr>
        <w:t>Zusatzangebot</w:t>
      </w:r>
      <w:r w:rsidR="00A12CE0">
        <w:rPr>
          <w:sz w:val="24"/>
          <w:szCs w:val="24"/>
        </w:rPr>
        <w:t xml:space="preserve"> zu sehen</w:t>
      </w:r>
      <w:r>
        <w:rPr>
          <w:sz w:val="24"/>
          <w:szCs w:val="24"/>
        </w:rPr>
        <w:t>, das die</w:t>
      </w:r>
      <w:r w:rsidR="004A6081">
        <w:rPr>
          <w:sz w:val="24"/>
          <w:szCs w:val="24"/>
        </w:rPr>
        <w:t xml:space="preserve"> Ursprungstexte nicht ersetzt. Außerdem ist sie nicht justiziabel, also</w:t>
      </w:r>
      <w:r w:rsidR="00164543">
        <w:rPr>
          <w:sz w:val="24"/>
          <w:szCs w:val="24"/>
        </w:rPr>
        <w:t xml:space="preserve"> kein</w:t>
      </w:r>
      <w:r w:rsidR="004A6081">
        <w:rPr>
          <w:sz w:val="24"/>
          <w:szCs w:val="24"/>
        </w:rPr>
        <w:t xml:space="preserve"> rechtsgültiges Deutsch. </w:t>
      </w:r>
      <w:r w:rsidR="00A14F21">
        <w:rPr>
          <w:sz w:val="24"/>
          <w:szCs w:val="24"/>
        </w:rPr>
        <w:t>Texte, die in Leichte Sprache übertragen wurden, sollen von Menschen mit Ler</w:t>
      </w:r>
      <w:r w:rsidR="00A14F21">
        <w:rPr>
          <w:sz w:val="24"/>
          <w:szCs w:val="24"/>
        </w:rPr>
        <w:t>n</w:t>
      </w:r>
      <w:r w:rsidR="00A14F21">
        <w:rPr>
          <w:sz w:val="24"/>
          <w:szCs w:val="24"/>
        </w:rPr>
        <w:t xml:space="preserve">schwierigkeiten vor der Veröffentlichung auf ihre Verständlichkeit geprüft werden. </w:t>
      </w:r>
    </w:p>
    <w:p w:rsidR="005700BF" w:rsidRDefault="00A12CE0" w:rsidP="00E8165E">
      <w:pPr>
        <w:spacing w:after="120"/>
        <w:rPr>
          <w:sz w:val="24"/>
          <w:szCs w:val="24"/>
        </w:rPr>
      </w:pPr>
      <w:r w:rsidRPr="0048755B">
        <w:rPr>
          <w:b/>
          <w:sz w:val="24"/>
          <w:szCs w:val="24"/>
        </w:rPr>
        <w:t>Beispiele auf der Wortebene:</w:t>
      </w:r>
    </w:p>
    <w:p w:rsidR="00164543" w:rsidRDefault="00A12CE0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 Wörter sollen möglichst einfach, bekannt und kurz sein. Bindestriche </w:t>
      </w:r>
      <w:r w:rsidR="005700BF">
        <w:rPr>
          <w:sz w:val="24"/>
          <w:szCs w:val="24"/>
        </w:rPr>
        <w:t xml:space="preserve">in langen Wörtern </w:t>
      </w:r>
      <w:r>
        <w:rPr>
          <w:sz w:val="24"/>
          <w:szCs w:val="24"/>
        </w:rPr>
        <w:t>helfen das Wort zu erkennen</w:t>
      </w:r>
      <w:r w:rsidR="00D57736">
        <w:rPr>
          <w:sz w:val="24"/>
          <w:szCs w:val="24"/>
        </w:rPr>
        <w:t>:</w:t>
      </w:r>
      <w:r w:rsidR="00975930">
        <w:rPr>
          <w:sz w:val="24"/>
          <w:szCs w:val="24"/>
        </w:rPr>
        <w:t xml:space="preserve"> Haus-Tür-Schlüssel.</w:t>
      </w:r>
      <w:r w:rsidR="00D57736">
        <w:rPr>
          <w:sz w:val="24"/>
          <w:szCs w:val="24"/>
        </w:rPr>
        <w:t xml:space="preserve"> Schwere Wörter soll</w:t>
      </w:r>
      <w:r>
        <w:rPr>
          <w:sz w:val="24"/>
          <w:szCs w:val="24"/>
        </w:rPr>
        <w:t>en erklärt we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den.</w:t>
      </w:r>
    </w:p>
    <w:p w:rsidR="005700BF" w:rsidRDefault="00E958A6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12CE0">
        <w:rPr>
          <w:sz w:val="24"/>
          <w:szCs w:val="24"/>
        </w:rPr>
        <w:t xml:space="preserve">Allein das Wort </w:t>
      </w:r>
      <w:r w:rsidR="00A12CE0" w:rsidRPr="00A12CE0">
        <w:rPr>
          <w:b/>
          <w:sz w:val="24"/>
          <w:szCs w:val="24"/>
        </w:rPr>
        <w:t xml:space="preserve">Schulplaner </w:t>
      </w:r>
      <w:r w:rsidR="0048755B">
        <w:rPr>
          <w:sz w:val="24"/>
          <w:szCs w:val="24"/>
        </w:rPr>
        <w:t xml:space="preserve">in einem Schulbrief kann </w:t>
      </w:r>
      <w:r>
        <w:rPr>
          <w:sz w:val="24"/>
          <w:szCs w:val="24"/>
        </w:rPr>
        <w:t>für viele Menschen</w:t>
      </w:r>
      <w:r w:rsidR="005F1247">
        <w:rPr>
          <w:sz w:val="24"/>
          <w:szCs w:val="24"/>
        </w:rPr>
        <w:t xml:space="preserve"> </w:t>
      </w:r>
      <w:r w:rsidR="0048755B">
        <w:rPr>
          <w:sz w:val="24"/>
          <w:szCs w:val="24"/>
        </w:rPr>
        <w:t xml:space="preserve">schon Probleme verursachen. Daraus wird dann: </w:t>
      </w:r>
    </w:p>
    <w:p w:rsidR="005700BF" w:rsidRDefault="0048755B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Das ist ein Buch. </w:t>
      </w:r>
    </w:p>
    <w:p w:rsidR="005700BF" w:rsidRDefault="0048755B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Darin stehen Informationen von der Schule für die Eltern.</w:t>
      </w:r>
      <w:r w:rsidR="0024020E" w:rsidRPr="0024020E">
        <w:rPr>
          <w:noProof/>
          <w:sz w:val="24"/>
          <w:szCs w:val="24"/>
          <w:lang w:eastAsia="de-DE"/>
        </w:rPr>
        <w:t xml:space="preserve"> </w:t>
      </w:r>
    </w:p>
    <w:p w:rsidR="005700BF" w:rsidRDefault="00E958A6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46959">
        <w:rPr>
          <w:sz w:val="24"/>
          <w:szCs w:val="24"/>
        </w:rPr>
        <w:t xml:space="preserve">Aus dem Wort berufliche Rehabilitation wird: </w:t>
      </w:r>
    </w:p>
    <w:p w:rsidR="005700BF" w:rsidRDefault="00246959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Herr Meier hatte einen schweren Unfall. </w:t>
      </w:r>
    </w:p>
    <w:p w:rsidR="0048755B" w:rsidRDefault="00246959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Jetzt lernt er einen anderen Beruf. </w:t>
      </w:r>
    </w:p>
    <w:p w:rsidR="005700BF" w:rsidRDefault="0048755B" w:rsidP="00E8165E">
      <w:pPr>
        <w:spacing w:after="120"/>
        <w:rPr>
          <w:b/>
          <w:sz w:val="24"/>
          <w:szCs w:val="24"/>
        </w:rPr>
      </w:pPr>
      <w:r w:rsidRPr="0048755B">
        <w:rPr>
          <w:b/>
          <w:sz w:val="24"/>
          <w:szCs w:val="24"/>
        </w:rPr>
        <w:t>Beispiele auf der Satzebene:</w:t>
      </w:r>
      <w:r w:rsidR="00164543" w:rsidRPr="0048755B" w:rsidDel="00164543">
        <w:rPr>
          <w:b/>
          <w:sz w:val="24"/>
          <w:szCs w:val="24"/>
        </w:rPr>
        <w:t xml:space="preserve"> </w:t>
      </w:r>
    </w:p>
    <w:p w:rsidR="005700BF" w:rsidRDefault="00246959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Auf </w:t>
      </w:r>
      <w:r w:rsidR="00E958A6">
        <w:rPr>
          <w:sz w:val="24"/>
          <w:szCs w:val="24"/>
        </w:rPr>
        <w:t>der Satzebene sind die Regeln: Kurze Sätze, jeder Satz hat nur eine Aussage und mö</w:t>
      </w:r>
      <w:r w:rsidR="00E958A6">
        <w:rPr>
          <w:sz w:val="24"/>
          <w:szCs w:val="24"/>
        </w:rPr>
        <w:t>g</w:t>
      </w:r>
      <w:r w:rsidR="00E958A6">
        <w:rPr>
          <w:sz w:val="24"/>
          <w:szCs w:val="24"/>
        </w:rPr>
        <w:t xml:space="preserve">lichst keine Nebensätze. </w:t>
      </w:r>
      <w:r w:rsidR="009A3C8D">
        <w:rPr>
          <w:sz w:val="24"/>
          <w:szCs w:val="24"/>
        </w:rPr>
        <w:t xml:space="preserve">Das Wichtigste kommt zuerst. </w:t>
      </w:r>
      <w:r w:rsidR="00E958A6">
        <w:rPr>
          <w:sz w:val="24"/>
          <w:szCs w:val="24"/>
        </w:rPr>
        <w:t>Alles Missverständliche sollte raus und alles möglichst eindeutig formuliert werden.</w:t>
      </w:r>
      <w:r w:rsidR="009A3C8D">
        <w:rPr>
          <w:sz w:val="24"/>
          <w:szCs w:val="24"/>
        </w:rPr>
        <w:t xml:space="preserve"> Aber t</w:t>
      </w:r>
      <w:r w:rsidR="005F1247">
        <w:rPr>
          <w:sz w:val="24"/>
          <w:szCs w:val="24"/>
        </w:rPr>
        <w:t>rotzdem sollten alle Inhalte entha</w:t>
      </w:r>
      <w:r w:rsidR="005F1247">
        <w:rPr>
          <w:sz w:val="24"/>
          <w:szCs w:val="24"/>
        </w:rPr>
        <w:t>l</w:t>
      </w:r>
      <w:r w:rsidR="005F1247">
        <w:rPr>
          <w:sz w:val="24"/>
          <w:szCs w:val="24"/>
        </w:rPr>
        <w:t>ten sein und mit</w:t>
      </w:r>
      <w:r w:rsidR="009A3C8D">
        <w:rPr>
          <w:sz w:val="24"/>
          <w:szCs w:val="24"/>
        </w:rPr>
        <w:t xml:space="preserve"> übersetzt werden. </w:t>
      </w:r>
    </w:p>
    <w:p w:rsidR="005700BF" w:rsidRDefault="009A3C8D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 „Heute ist die Wahl des Heim-Beirats durch die Wählerschaft“ wird dann </w:t>
      </w:r>
    </w:p>
    <w:p w:rsidR="005700BF" w:rsidRDefault="009A3C8D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„Sie wählen heute den Beirat</w:t>
      </w:r>
      <w:r w:rsidR="007F277C">
        <w:rPr>
          <w:sz w:val="24"/>
          <w:szCs w:val="24"/>
        </w:rPr>
        <w:t xml:space="preserve">. </w:t>
      </w:r>
    </w:p>
    <w:p w:rsidR="00D57736" w:rsidRDefault="00D43E75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Beirat vertritt </w:t>
      </w:r>
      <w:r w:rsidR="00D57736">
        <w:rPr>
          <w:sz w:val="24"/>
          <w:szCs w:val="24"/>
        </w:rPr>
        <w:t>die Bewohner</w:t>
      </w:r>
      <w:r>
        <w:rPr>
          <w:sz w:val="24"/>
          <w:szCs w:val="24"/>
        </w:rPr>
        <w:t xml:space="preserve"> </w:t>
      </w:r>
    </w:p>
    <w:p w:rsidR="00D57736" w:rsidRDefault="00D57736" w:rsidP="00E816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Der Beirat</w:t>
      </w:r>
      <w:r w:rsidR="00D43E75">
        <w:rPr>
          <w:sz w:val="24"/>
          <w:szCs w:val="24"/>
        </w:rPr>
        <w:t xml:space="preserve"> spricht für </w:t>
      </w:r>
      <w:r>
        <w:rPr>
          <w:sz w:val="24"/>
          <w:szCs w:val="24"/>
        </w:rPr>
        <w:t>die Bewohner</w:t>
      </w:r>
      <w:r w:rsidR="007F277C">
        <w:rPr>
          <w:sz w:val="24"/>
          <w:szCs w:val="24"/>
        </w:rPr>
        <w:t>.</w:t>
      </w:r>
      <w:r w:rsidR="009A3C8D">
        <w:rPr>
          <w:sz w:val="24"/>
          <w:szCs w:val="24"/>
        </w:rPr>
        <w:t>“</w:t>
      </w:r>
      <w:r w:rsidRPr="00D57736">
        <w:rPr>
          <w:sz w:val="24"/>
          <w:szCs w:val="24"/>
        </w:rPr>
        <w:t xml:space="preserve"> </w:t>
      </w:r>
    </w:p>
    <w:p w:rsidR="007F277C" w:rsidRDefault="009A3C8D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Das Regelwerk umfasst noch</w:t>
      </w:r>
      <w:r w:rsidR="005F1247">
        <w:rPr>
          <w:sz w:val="24"/>
          <w:szCs w:val="24"/>
        </w:rPr>
        <w:t xml:space="preserve"> einige andere Regeln, auch</w:t>
      </w:r>
      <w:r>
        <w:rPr>
          <w:sz w:val="24"/>
          <w:szCs w:val="24"/>
        </w:rPr>
        <w:t xml:space="preserve"> zu Zahlen und Zeitangaben. </w:t>
      </w:r>
      <w:r w:rsidR="007F277C">
        <w:rPr>
          <w:sz w:val="24"/>
          <w:szCs w:val="24"/>
        </w:rPr>
        <w:t xml:space="preserve">Auch die Darstellung des geschriebenen Textes sollte leicht verständlich sein. </w:t>
      </w:r>
      <w:r w:rsidR="00D43E75">
        <w:rPr>
          <w:sz w:val="24"/>
          <w:szCs w:val="24"/>
        </w:rPr>
        <w:t>Die Layout-Regeln fü</w:t>
      </w:r>
      <w:r w:rsidR="005F1247">
        <w:rPr>
          <w:sz w:val="24"/>
          <w:szCs w:val="24"/>
        </w:rPr>
        <w:t>r Leichte Sprache beinhalten u.a.</w:t>
      </w:r>
      <w:r w:rsidR="005700BF">
        <w:rPr>
          <w:sz w:val="24"/>
          <w:szCs w:val="24"/>
        </w:rPr>
        <w:t>:</w:t>
      </w:r>
      <w:r w:rsidR="005F1247">
        <w:rPr>
          <w:sz w:val="24"/>
          <w:szCs w:val="24"/>
        </w:rPr>
        <w:t xml:space="preserve"> </w:t>
      </w:r>
      <w:r w:rsidR="003D045C">
        <w:rPr>
          <w:sz w:val="24"/>
          <w:szCs w:val="24"/>
        </w:rPr>
        <w:t xml:space="preserve">viele Absätze machen, ausreichender Zeichenabstand, größeres Schriftbild und jeder Satz in einer neuen Zeile. </w:t>
      </w:r>
    </w:p>
    <w:p w:rsidR="004A6081" w:rsidRDefault="00A12CE0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Um die </w:t>
      </w:r>
      <w:r w:rsidR="001D659B">
        <w:rPr>
          <w:sz w:val="24"/>
          <w:szCs w:val="24"/>
        </w:rPr>
        <w:t>theoretischen Vorgaben praktisch umzusetzen</w:t>
      </w:r>
      <w:r w:rsidR="009A3C8D">
        <w:rPr>
          <w:sz w:val="24"/>
          <w:szCs w:val="24"/>
        </w:rPr>
        <w:t>,</w:t>
      </w:r>
      <w:r w:rsidR="003D045C">
        <w:rPr>
          <w:sz w:val="24"/>
          <w:szCs w:val="24"/>
        </w:rPr>
        <w:t xml:space="preserve"> haben die T</w:t>
      </w:r>
      <w:r w:rsidR="001D659B">
        <w:rPr>
          <w:sz w:val="24"/>
          <w:szCs w:val="24"/>
        </w:rPr>
        <w:t>eilnehmer</w:t>
      </w:r>
      <w:r w:rsidR="007B6D94">
        <w:rPr>
          <w:sz w:val="24"/>
          <w:szCs w:val="24"/>
        </w:rPr>
        <w:t>*innen</w:t>
      </w:r>
      <w:r w:rsidR="001D659B">
        <w:rPr>
          <w:sz w:val="24"/>
          <w:szCs w:val="24"/>
        </w:rPr>
        <w:t xml:space="preserve"> vor Ort</w:t>
      </w:r>
      <w:r w:rsidR="007F277C">
        <w:rPr>
          <w:sz w:val="24"/>
          <w:szCs w:val="24"/>
        </w:rPr>
        <w:t xml:space="preserve"> dann mündliche und schriftliche </w:t>
      </w:r>
      <w:r w:rsidR="00246959">
        <w:rPr>
          <w:sz w:val="24"/>
          <w:szCs w:val="24"/>
        </w:rPr>
        <w:t>Üb</w:t>
      </w:r>
      <w:r w:rsidR="007F277C">
        <w:rPr>
          <w:sz w:val="24"/>
          <w:szCs w:val="24"/>
        </w:rPr>
        <w:t>ungen miteinand</w:t>
      </w:r>
      <w:r w:rsidR="00D43E75">
        <w:rPr>
          <w:sz w:val="24"/>
          <w:szCs w:val="24"/>
        </w:rPr>
        <w:t xml:space="preserve">er durchgeführt. Unter anderem ging es darum, </w:t>
      </w:r>
      <w:r w:rsidR="009A3C8D">
        <w:rPr>
          <w:sz w:val="24"/>
          <w:szCs w:val="24"/>
        </w:rPr>
        <w:t xml:space="preserve">Beispielsätze aus einem Schul-Elternbrief in leichte </w:t>
      </w:r>
      <w:r w:rsidR="00D43E75">
        <w:rPr>
          <w:sz w:val="24"/>
          <w:szCs w:val="24"/>
        </w:rPr>
        <w:t>Sprache zu übersetzen</w:t>
      </w:r>
      <w:r w:rsidR="009A3C8D">
        <w:rPr>
          <w:sz w:val="24"/>
          <w:szCs w:val="24"/>
        </w:rPr>
        <w:t xml:space="preserve">. </w:t>
      </w:r>
      <w:r w:rsidR="00D43E75">
        <w:rPr>
          <w:sz w:val="24"/>
          <w:szCs w:val="24"/>
        </w:rPr>
        <w:t>Eine schöne Übung, die gezeigt hat, dass es imm</w:t>
      </w:r>
      <w:r w:rsidR="00A17317">
        <w:rPr>
          <w:sz w:val="24"/>
          <w:szCs w:val="24"/>
        </w:rPr>
        <w:t xml:space="preserve">er leichter zu formulieren geht – was auf Anhieb nicht einfach war. </w:t>
      </w:r>
      <w:r w:rsidR="00AB7803">
        <w:rPr>
          <w:sz w:val="24"/>
          <w:szCs w:val="24"/>
        </w:rPr>
        <w:t xml:space="preserve">Auch das Leicht </w:t>
      </w:r>
      <w:r w:rsidR="007B6D94">
        <w:rPr>
          <w:sz w:val="24"/>
          <w:szCs w:val="24"/>
        </w:rPr>
        <w:t xml:space="preserve">Sprechen </w:t>
      </w:r>
      <w:r w:rsidR="00AB7803">
        <w:rPr>
          <w:sz w:val="24"/>
          <w:szCs w:val="24"/>
        </w:rPr>
        <w:t>wurde miteinander geübt</w:t>
      </w:r>
      <w:r w:rsidR="00D57736">
        <w:rPr>
          <w:sz w:val="24"/>
          <w:szCs w:val="24"/>
        </w:rPr>
        <w:t>. Ei</w:t>
      </w:r>
      <w:r w:rsidR="00AB7803">
        <w:rPr>
          <w:sz w:val="24"/>
          <w:szCs w:val="24"/>
        </w:rPr>
        <w:t>n Beratungsg</w:t>
      </w:r>
      <w:r w:rsidR="00AB7803">
        <w:rPr>
          <w:sz w:val="24"/>
          <w:szCs w:val="24"/>
        </w:rPr>
        <w:t>e</w:t>
      </w:r>
      <w:r w:rsidR="00AB7803">
        <w:rPr>
          <w:sz w:val="24"/>
          <w:szCs w:val="24"/>
        </w:rPr>
        <w:t>spräch</w:t>
      </w:r>
      <w:r w:rsidR="00D57736">
        <w:rPr>
          <w:sz w:val="24"/>
          <w:szCs w:val="24"/>
        </w:rPr>
        <w:t xml:space="preserve"> wurde simuliert</w:t>
      </w:r>
      <w:r w:rsidR="00AB7803">
        <w:rPr>
          <w:sz w:val="24"/>
          <w:szCs w:val="24"/>
        </w:rPr>
        <w:t>.</w:t>
      </w:r>
    </w:p>
    <w:p w:rsidR="00801156" w:rsidRPr="0048755B" w:rsidRDefault="008A6F4D" w:rsidP="00E8165E">
      <w:pPr>
        <w:spacing w:after="120"/>
        <w:rPr>
          <w:b/>
          <w:sz w:val="24"/>
          <w:szCs w:val="24"/>
        </w:rPr>
      </w:pPr>
      <w:r w:rsidRPr="0048755B">
        <w:rPr>
          <w:b/>
          <w:sz w:val="24"/>
          <w:szCs w:val="24"/>
        </w:rPr>
        <w:t>Barrierefreies Internet</w:t>
      </w:r>
    </w:p>
    <w:p w:rsidR="00D43E75" w:rsidRDefault="005F1247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Ein weiteres Thema des Workshops war das barrier</w:t>
      </w:r>
      <w:r w:rsidR="005700BF">
        <w:rPr>
          <w:sz w:val="24"/>
          <w:szCs w:val="24"/>
        </w:rPr>
        <w:t>e</w:t>
      </w:r>
      <w:r>
        <w:rPr>
          <w:sz w:val="24"/>
          <w:szCs w:val="24"/>
        </w:rPr>
        <w:t>freie Internet. Z</w:t>
      </w:r>
      <w:r w:rsidR="00D43E75">
        <w:rPr>
          <w:sz w:val="24"/>
          <w:szCs w:val="24"/>
        </w:rPr>
        <w:t>um Thema Internetnu</w:t>
      </w:r>
      <w:r w:rsidR="00D43E75">
        <w:rPr>
          <w:sz w:val="24"/>
          <w:szCs w:val="24"/>
        </w:rPr>
        <w:t>t</w:t>
      </w:r>
      <w:r w:rsidR="00D43E75">
        <w:rPr>
          <w:sz w:val="24"/>
          <w:szCs w:val="24"/>
        </w:rPr>
        <w:t xml:space="preserve">zung bei Menschen mit Behinderungen gibt es </w:t>
      </w:r>
      <w:r w:rsidR="007B6D94">
        <w:rPr>
          <w:sz w:val="24"/>
          <w:szCs w:val="24"/>
        </w:rPr>
        <w:t xml:space="preserve">Einiges </w:t>
      </w:r>
      <w:r w:rsidR="00D43E75">
        <w:rPr>
          <w:sz w:val="24"/>
          <w:szCs w:val="24"/>
        </w:rPr>
        <w:t xml:space="preserve">zu tun. </w:t>
      </w:r>
      <w:r w:rsidR="005700BF">
        <w:rPr>
          <w:sz w:val="24"/>
          <w:szCs w:val="24"/>
        </w:rPr>
        <w:t>D</w:t>
      </w:r>
      <w:r w:rsidR="003D045C">
        <w:rPr>
          <w:sz w:val="24"/>
          <w:szCs w:val="24"/>
        </w:rPr>
        <w:t>as Internet ermöglicht und</w:t>
      </w:r>
      <w:r w:rsidR="00AB7803">
        <w:rPr>
          <w:sz w:val="24"/>
          <w:szCs w:val="24"/>
        </w:rPr>
        <w:t xml:space="preserve"> verwehrt gleichzeitig Teilhabe, das gilt in besonderem Maße für Sehbehinderte. </w:t>
      </w:r>
      <w:r w:rsidR="003D045C">
        <w:rPr>
          <w:sz w:val="24"/>
          <w:szCs w:val="24"/>
        </w:rPr>
        <w:t>Aus ve</w:t>
      </w:r>
      <w:r w:rsidR="003D045C">
        <w:rPr>
          <w:sz w:val="24"/>
          <w:szCs w:val="24"/>
        </w:rPr>
        <w:t>r</w:t>
      </w:r>
      <w:r w:rsidR="003D045C">
        <w:rPr>
          <w:sz w:val="24"/>
          <w:szCs w:val="24"/>
        </w:rPr>
        <w:t xml:space="preserve">schiedenen Gründen nutzen </w:t>
      </w:r>
      <w:r>
        <w:rPr>
          <w:sz w:val="24"/>
          <w:szCs w:val="24"/>
        </w:rPr>
        <w:t xml:space="preserve">leider </w:t>
      </w:r>
      <w:r w:rsidR="003D045C">
        <w:rPr>
          <w:sz w:val="24"/>
          <w:szCs w:val="24"/>
        </w:rPr>
        <w:t xml:space="preserve">sehr wenige </w:t>
      </w:r>
      <w:r w:rsidR="005700BF">
        <w:rPr>
          <w:sz w:val="24"/>
          <w:szCs w:val="24"/>
        </w:rPr>
        <w:t>Organisationen und Unternehmen die Tec</w:t>
      </w:r>
      <w:r w:rsidR="005700BF">
        <w:rPr>
          <w:sz w:val="24"/>
          <w:szCs w:val="24"/>
        </w:rPr>
        <w:t>h</w:t>
      </w:r>
      <w:r w:rsidR="005700BF">
        <w:rPr>
          <w:sz w:val="24"/>
          <w:szCs w:val="24"/>
        </w:rPr>
        <w:t xml:space="preserve">niken, um ihre Angebote im </w:t>
      </w:r>
      <w:r w:rsidR="003D045C">
        <w:rPr>
          <w:sz w:val="24"/>
          <w:szCs w:val="24"/>
        </w:rPr>
        <w:t xml:space="preserve">Internet </w:t>
      </w:r>
      <w:r w:rsidR="005700BF">
        <w:rPr>
          <w:sz w:val="24"/>
          <w:szCs w:val="24"/>
        </w:rPr>
        <w:t>barrierefrei zu gestalten</w:t>
      </w:r>
      <w:r w:rsidR="003D045C">
        <w:rPr>
          <w:sz w:val="24"/>
          <w:szCs w:val="24"/>
        </w:rPr>
        <w:t xml:space="preserve">. </w:t>
      </w:r>
    </w:p>
    <w:p w:rsidR="00801156" w:rsidRDefault="003D045C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Dabei gibt es einige Hilfsmittel, die die Beschreibung von Inhalten ermöglichen. Technische Hilfsmittel sind Vergrößerungssoftware, Sprachausgaben und Screenreader. </w:t>
      </w:r>
      <w:r w:rsidR="005700BF">
        <w:rPr>
          <w:sz w:val="24"/>
          <w:szCs w:val="24"/>
        </w:rPr>
        <w:t>Dafür müssen allerdings die Inhalte und die Internetseiten entsprechend aufbereitet sein. So können PDF-</w:t>
      </w:r>
      <w:r w:rsidR="005700BF">
        <w:rPr>
          <w:sz w:val="24"/>
          <w:szCs w:val="24"/>
        </w:rPr>
        <w:lastRenderedPageBreak/>
        <w:t xml:space="preserve">Dateien barrierefrei erstellt werden. Für Bilder ist in jedem Redaktionssystem, in </w:t>
      </w:r>
      <w:r w:rsidR="007B6D94">
        <w:rPr>
          <w:sz w:val="24"/>
          <w:szCs w:val="24"/>
        </w:rPr>
        <w:t xml:space="preserve">HTML </w:t>
      </w:r>
      <w:r w:rsidR="00431379">
        <w:rPr>
          <w:sz w:val="24"/>
          <w:szCs w:val="24"/>
        </w:rPr>
        <w:t>und</w:t>
      </w:r>
      <w:r w:rsidR="005700BF">
        <w:rPr>
          <w:sz w:val="24"/>
          <w:szCs w:val="24"/>
        </w:rPr>
        <w:t xml:space="preserve"> in Word die Möglichkeit </w:t>
      </w:r>
      <w:r w:rsidR="00431379">
        <w:rPr>
          <w:sz w:val="24"/>
          <w:szCs w:val="24"/>
        </w:rPr>
        <w:t xml:space="preserve">der Bildbeschreibung vorgesehen. </w:t>
      </w:r>
      <w:r>
        <w:rPr>
          <w:sz w:val="24"/>
          <w:szCs w:val="24"/>
        </w:rPr>
        <w:t xml:space="preserve">Die Übersetzung </w:t>
      </w:r>
      <w:r w:rsidR="00431379">
        <w:rPr>
          <w:sz w:val="24"/>
          <w:szCs w:val="24"/>
        </w:rPr>
        <w:t>einer</w:t>
      </w:r>
      <w:r>
        <w:rPr>
          <w:sz w:val="24"/>
          <w:szCs w:val="24"/>
        </w:rPr>
        <w:t xml:space="preserve"> Internet-Seite in Leichte Sprache </w:t>
      </w:r>
      <w:r w:rsidR="00431379">
        <w:rPr>
          <w:sz w:val="24"/>
          <w:szCs w:val="24"/>
        </w:rPr>
        <w:t xml:space="preserve">kann </w:t>
      </w:r>
      <w:r>
        <w:rPr>
          <w:sz w:val="24"/>
          <w:szCs w:val="24"/>
        </w:rPr>
        <w:t xml:space="preserve">über einen </w:t>
      </w:r>
      <w:r w:rsidR="00AB7803">
        <w:rPr>
          <w:sz w:val="24"/>
          <w:szCs w:val="24"/>
        </w:rPr>
        <w:t xml:space="preserve">gutsichtbaren </w:t>
      </w:r>
      <w:r>
        <w:rPr>
          <w:sz w:val="24"/>
          <w:szCs w:val="24"/>
        </w:rPr>
        <w:t xml:space="preserve">Button oder ein Logo geschehen. </w:t>
      </w:r>
      <w:r w:rsidR="005F1247">
        <w:rPr>
          <w:sz w:val="24"/>
          <w:szCs w:val="24"/>
        </w:rPr>
        <w:t>(</w:t>
      </w:r>
      <w:r w:rsidR="00246959">
        <w:rPr>
          <w:sz w:val="24"/>
          <w:szCs w:val="24"/>
        </w:rPr>
        <w:t xml:space="preserve">Ein </w:t>
      </w:r>
      <w:r w:rsidR="00AB7803">
        <w:rPr>
          <w:sz w:val="24"/>
          <w:szCs w:val="24"/>
        </w:rPr>
        <w:t xml:space="preserve">gutes </w:t>
      </w:r>
      <w:r w:rsidR="00246959">
        <w:rPr>
          <w:sz w:val="24"/>
          <w:szCs w:val="24"/>
        </w:rPr>
        <w:t xml:space="preserve">Beispiel für eine barrierefreie Internetseite ist die </w:t>
      </w:r>
      <w:r w:rsidR="007B6D94">
        <w:rPr>
          <w:sz w:val="24"/>
          <w:szCs w:val="24"/>
        </w:rPr>
        <w:t xml:space="preserve">Seite </w:t>
      </w:r>
      <w:r w:rsidR="00246959">
        <w:rPr>
          <w:sz w:val="24"/>
          <w:szCs w:val="24"/>
        </w:rPr>
        <w:t>des NDR.</w:t>
      </w:r>
      <w:r w:rsidR="005F1247">
        <w:rPr>
          <w:sz w:val="24"/>
          <w:szCs w:val="24"/>
        </w:rPr>
        <w:t>)</w:t>
      </w:r>
      <w:r w:rsidR="00246959">
        <w:rPr>
          <w:sz w:val="24"/>
          <w:szCs w:val="24"/>
        </w:rPr>
        <w:t xml:space="preserve"> </w:t>
      </w:r>
      <w:r w:rsidR="00B861B6">
        <w:rPr>
          <w:sz w:val="24"/>
          <w:szCs w:val="24"/>
        </w:rPr>
        <w:t>G</w:t>
      </w:r>
      <w:r w:rsidR="00431379">
        <w:rPr>
          <w:sz w:val="24"/>
          <w:szCs w:val="24"/>
        </w:rPr>
        <w:t>utes Beispiel für eine barrie</w:t>
      </w:r>
      <w:r w:rsidR="00167478">
        <w:rPr>
          <w:sz w:val="24"/>
          <w:szCs w:val="24"/>
        </w:rPr>
        <w:t>freie</w:t>
      </w:r>
      <w:r w:rsidR="00431379">
        <w:rPr>
          <w:sz w:val="24"/>
          <w:szCs w:val="24"/>
        </w:rPr>
        <w:t xml:space="preserve"> Seite in der </w:t>
      </w:r>
      <w:r w:rsidR="00167478">
        <w:rPr>
          <w:sz w:val="24"/>
          <w:szCs w:val="24"/>
        </w:rPr>
        <w:t>Selbsthilfe</w:t>
      </w:r>
      <w:r w:rsidR="00431379">
        <w:rPr>
          <w:sz w:val="24"/>
          <w:szCs w:val="24"/>
        </w:rPr>
        <w:t xml:space="preserve"> ist</w:t>
      </w:r>
      <w:r w:rsidR="00167478">
        <w:rPr>
          <w:sz w:val="24"/>
          <w:szCs w:val="24"/>
        </w:rPr>
        <w:t xml:space="preserve"> die </w:t>
      </w:r>
      <w:r w:rsidR="00B861B6">
        <w:rPr>
          <w:sz w:val="24"/>
          <w:szCs w:val="24"/>
        </w:rPr>
        <w:t>der Lebenshilfe e.V.</w:t>
      </w:r>
      <w:r w:rsidR="000F4651">
        <w:rPr>
          <w:rStyle w:val="Endnotenzeichen"/>
          <w:sz w:val="24"/>
          <w:szCs w:val="24"/>
        </w:rPr>
        <w:endnoteReference w:id="4"/>
      </w:r>
      <w:r w:rsidR="00B861B6">
        <w:rPr>
          <w:sz w:val="24"/>
          <w:szCs w:val="24"/>
        </w:rPr>
        <w:t xml:space="preserve"> </w:t>
      </w:r>
      <w:r w:rsidR="00D57736">
        <w:rPr>
          <w:sz w:val="24"/>
          <w:szCs w:val="24"/>
        </w:rPr>
        <w:t xml:space="preserve"> </w:t>
      </w:r>
      <w:r w:rsidR="000F4651">
        <w:rPr>
          <w:sz w:val="24"/>
          <w:szCs w:val="24"/>
        </w:rPr>
        <w:t>Die Selbsthilfe-</w:t>
      </w:r>
      <w:r w:rsidR="00B861B6">
        <w:rPr>
          <w:sz w:val="24"/>
          <w:szCs w:val="24"/>
        </w:rPr>
        <w:t xml:space="preserve">Seite von </w:t>
      </w:r>
      <w:r w:rsidR="00167478" w:rsidRPr="007B6D94">
        <w:rPr>
          <w:sz w:val="24"/>
          <w:szCs w:val="24"/>
        </w:rPr>
        <w:t>InterAktiv e. V.</w:t>
      </w:r>
      <w:r w:rsidR="000F4651" w:rsidRPr="00E8165E">
        <w:endnoteReference w:id="5"/>
      </w:r>
      <w:r w:rsidR="00167478" w:rsidRPr="007B6D94">
        <w:rPr>
          <w:sz w:val="24"/>
          <w:szCs w:val="24"/>
        </w:rPr>
        <w:t xml:space="preserve"> </w:t>
      </w:r>
      <w:r w:rsidR="00B861B6">
        <w:rPr>
          <w:sz w:val="24"/>
          <w:szCs w:val="24"/>
        </w:rPr>
        <w:t xml:space="preserve">befindet sich </w:t>
      </w:r>
      <w:r w:rsidR="000F4651">
        <w:rPr>
          <w:sz w:val="24"/>
          <w:szCs w:val="24"/>
        </w:rPr>
        <w:t>i</w:t>
      </w:r>
      <w:r w:rsidR="00B861B6">
        <w:rPr>
          <w:sz w:val="24"/>
          <w:szCs w:val="24"/>
        </w:rPr>
        <w:t>m Aufbau.</w:t>
      </w:r>
    </w:p>
    <w:p w:rsidR="007F277C" w:rsidRDefault="00AB7803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Die Barrierefreiheit bei Veranstaltungen war ein weiteres Thema, </w:t>
      </w:r>
      <w:r w:rsidR="007B6D94">
        <w:rPr>
          <w:sz w:val="24"/>
          <w:szCs w:val="24"/>
        </w:rPr>
        <w:t xml:space="preserve">das </w:t>
      </w:r>
      <w:r>
        <w:rPr>
          <w:sz w:val="24"/>
          <w:szCs w:val="24"/>
        </w:rPr>
        <w:t>auf der Infoveransta</w:t>
      </w:r>
      <w:r>
        <w:rPr>
          <w:sz w:val="24"/>
          <w:szCs w:val="24"/>
        </w:rPr>
        <w:t>l</w:t>
      </w:r>
      <w:r>
        <w:rPr>
          <w:sz w:val="24"/>
          <w:szCs w:val="24"/>
        </w:rPr>
        <w:t>tung thematisiert wurde. Auch ein umfassender Bereich, bei dem auf verschiedenen Ebenen dem Zugang des Gesagten und Gezeigten für Menschen mit Handicaps viel Aufmerksamkeit geschenkt werden muss.</w:t>
      </w:r>
    </w:p>
    <w:p w:rsidR="008A6F4D" w:rsidRPr="00E8165E" w:rsidRDefault="00E958A6" w:rsidP="00E8165E">
      <w:pPr>
        <w:spacing w:after="120"/>
        <w:rPr>
          <w:b/>
          <w:sz w:val="24"/>
          <w:szCs w:val="24"/>
        </w:rPr>
      </w:pPr>
      <w:r w:rsidRPr="00E8165E">
        <w:rPr>
          <w:b/>
          <w:sz w:val="24"/>
          <w:szCs w:val="24"/>
        </w:rPr>
        <w:t>FAZIT</w:t>
      </w:r>
    </w:p>
    <w:p w:rsidR="00E958A6" w:rsidRDefault="001D659B" w:rsidP="00E816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Durch die Veranstaltung ist den Teilnehmern</w:t>
      </w:r>
      <w:r w:rsidR="00D43E75">
        <w:rPr>
          <w:sz w:val="24"/>
          <w:szCs w:val="24"/>
        </w:rPr>
        <w:t xml:space="preserve"> einiges klar</w:t>
      </w:r>
      <w:r w:rsidR="004D2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geworden. </w:t>
      </w:r>
      <w:r w:rsidR="004D28C3">
        <w:rPr>
          <w:sz w:val="24"/>
          <w:szCs w:val="24"/>
        </w:rPr>
        <w:t xml:space="preserve">Die </w:t>
      </w:r>
      <w:r>
        <w:rPr>
          <w:sz w:val="24"/>
          <w:szCs w:val="24"/>
        </w:rPr>
        <w:t>Bereitschaft</w:t>
      </w:r>
      <w:r w:rsidR="00A06D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D28C3">
        <w:rPr>
          <w:sz w:val="24"/>
          <w:szCs w:val="24"/>
        </w:rPr>
        <w:t>die</w:t>
      </w:r>
      <w:r>
        <w:rPr>
          <w:sz w:val="24"/>
          <w:szCs w:val="24"/>
        </w:rPr>
        <w:t xml:space="preserve"> Leichte Sprache </w:t>
      </w:r>
      <w:r w:rsidR="004D28C3">
        <w:rPr>
          <w:sz w:val="24"/>
          <w:szCs w:val="24"/>
        </w:rPr>
        <w:t>anzuwenden</w:t>
      </w:r>
      <w:r w:rsidR="00A06D50">
        <w:rPr>
          <w:sz w:val="24"/>
          <w:szCs w:val="24"/>
        </w:rPr>
        <w:t>,</w:t>
      </w:r>
      <w:r w:rsidR="004D28C3">
        <w:rPr>
          <w:sz w:val="24"/>
          <w:szCs w:val="24"/>
        </w:rPr>
        <w:t xml:space="preserve"> ist ebenso wichtig</w:t>
      </w:r>
      <w:r w:rsidR="00A06D50">
        <w:rPr>
          <w:sz w:val="24"/>
          <w:szCs w:val="24"/>
        </w:rPr>
        <w:t>,</w:t>
      </w:r>
      <w:r w:rsidR="004D28C3">
        <w:rPr>
          <w:sz w:val="24"/>
          <w:szCs w:val="24"/>
        </w:rPr>
        <w:t xml:space="preserve"> wie die Regeln zu erlernen</w:t>
      </w:r>
      <w:r>
        <w:rPr>
          <w:sz w:val="24"/>
          <w:szCs w:val="24"/>
        </w:rPr>
        <w:t xml:space="preserve">. </w:t>
      </w:r>
      <w:r w:rsidR="00E958A6">
        <w:rPr>
          <w:sz w:val="24"/>
          <w:szCs w:val="24"/>
        </w:rPr>
        <w:t>Auch die Leic</w:t>
      </w:r>
      <w:r w:rsidR="00E958A6">
        <w:rPr>
          <w:sz w:val="24"/>
          <w:szCs w:val="24"/>
        </w:rPr>
        <w:t>h</w:t>
      </w:r>
      <w:r w:rsidR="00E958A6">
        <w:rPr>
          <w:sz w:val="24"/>
          <w:szCs w:val="24"/>
        </w:rPr>
        <w:t xml:space="preserve">te Sprache muss geübt werden. </w:t>
      </w:r>
      <w:r w:rsidR="00A06D50">
        <w:rPr>
          <w:sz w:val="24"/>
          <w:szCs w:val="24"/>
        </w:rPr>
        <w:t xml:space="preserve">Für Selbsthilfe-Organisationen kann es sehr sinnvoll sein, sich hierzu im Rahmen eines Projektes oder für einzelne Übersetzungen/Beratungen eine professionelle Unterstützung zu holen. </w:t>
      </w:r>
      <w:r>
        <w:rPr>
          <w:sz w:val="24"/>
          <w:szCs w:val="24"/>
        </w:rPr>
        <w:t xml:space="preserve">Die Haltung </w:t>
      </w:r>
      <w:r w:rsidR="00E958A6">
        <w:rPr>
          <w:sz w:val="24"/>
          <w:szCs w:val="24"/>
        </w:rPr>
        <w:t>zugunsten</w:t>
      </w:r>
      <w:r>
        <w:rPr>
          <w:sz w:val="24"/>
          <w:szCs w:val="24"/>
        </w:rPr>
        <w:t xml:space="preserve"> </w:t>
      </w:r>
      <w:r w:rsidR="004D28C3">
        <w:rPr>
          <w:sz w:val="24"/>
          <w:szCs w:val="24"/>
        </w:rPr>
        <w:t xml:space="preserve">einer verständlichen Sprache </w:t>
      </w:r>
      <w:r>
        <w:rPr>
          <w:sz w:val="24"/>
          <w:szCs w:val="24"/>
        </w:rPr>
        <w:t xml:space="preserve">und </w:t>
      </w:r>
      <w:r w:rsidR="00330BDC">
        <w:rPr>
          <w:sz w:val="24"/>
          <w:szCs w:val="24"/>
        </w:rPr>
        <w:t xml:space="preserve">dabei </w:t>
      </w:r>
      <w:r>
        <w:rPr>
          <w:sz w:val="24"/>
          <w:szCs w:val="24"/>
        </w:rPr>
        <w:t xml:space="preserve">Menschen mit Sprachschwierigkeiten </w:t>
      </w:r>
      <w:r w:rsidR="004D28C3">
        <w:rPr>
          <w:sz w:val="24"/>
          <w:szCs w:val="24"/>
        </w:rPr>
        <w:t>einzubeziehen</w:t>
      </w:r>
      <w:r w:rsidR="005C65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geht Hand in Hand. </w:t>
      </w:r>
    </w:p>
    <w:p w:rsidR="000F4651" w:rsidRPr="0024020E" w:rsidRDefault="001D659B" w:rsidP="00E8165E">
      <w:pPr>
        <w:spacing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Die deutsche Sprache ist </w:t>
      </w:r>
      <w:r w:rsidR="00246959">
        <w:rPr>
          <w:sz w:val="24"/>
          <w:szCs w:val="24"/>
        </w:rPr>
        <w:t xml:space="preserve">eine schöne Sprache, aber </w:t>
      </w:r>
      <w:r w:rsidR="00E958A6">
        <w:rPr>
          <w:sz w:val="24"/>
          <w:szCs w:val="24"/>
        </w:rPr>
        <w:t>voll</w:t>
      </w:r>
      <w:r>
        <w:rPr>
          <w:sz w:val="24"/>
          <w:szCs w:val="24"/>
        </w:rPr>
        <w:t xml:space="preserve"> </w:t>
      </w:r>
      <w:r w:rsidR="00246959">
        <w:rPr>
          <w:sz w:val="24"/>
          <w:szCs w:val="24"/>
        </w:rPr>
        <w:t xml:space="preserve">schwieriger Konstruktionen. Mit Hilfe der Leichten Sprache wird sie verständlicher gemacht. Es bleibt zu hoffen, dass durch die Einführung </w:t>
      </w:r>
      <w:r w:rsidR="009A3C8D">
        <w:rPr>
          <w:sz w:val="24"/>
          <w:szCs w:val="24"/>
        </w:rPr>
        <w:t>viel mehr</w:t>
      </w:r>
      <w:r w:rsidR="00246959">
        <w:rPr>
          <w:sz w:val="24"/>
          <w:szCs w:val="24"/>
        </w:rPr>
        <w:t xml:space="preserve"> beeinträchtige Menschen einen Zugang zur deutschen Sprache b</w:t>
      </w:r>
      <w:r w:rsidR="00246959">
        <w:rPr>
          <w:sz w:val="24"/>
          <w:szCs w:val="24"/>
        </w:rPr>
        <w:t>e</w:t>
      </w:r>
      <w:r w:rsidR="00246959">
        <w:rPr>
          <w:sz w:val="24"/>
          <w:szCs w:val="24"/>
        </w:rPr>
        <w:t>kommen – um zu verstehen und um mitreden zu können.</w:t>
      </w:r>
    </w:p>
    <w:p w:rsidR="00317998" w:rsidRPr="0024020E" w:rsidRDefault="00317998" w:rsidP="00E8165E">
      <w:pPr>
        <w:spacing w:after="120"/>
        <w:rPr>
          <w:sz w:val="20"/>
          <w:szCs w:val="20"/>
        </w:rPr>
      </w:pPr>
      <w:r w:rsidRPr="0024020E">
        <w:rPr>
          <w:sz w:val="20"/>
          <w:szCs w:val="20"/>
        </w:rPr>
        <w:t>Geschafft: nach dem Seminar wird ausgewertet:</w:t>
      </w:r>
      <w:r>
        <w:rPr>
          <w:sz w:val="24"/>
          <w:szCs w:val="24"/>
        </w:rPr>
        <w:t xml:space="preserve"> </w:t>
      </w:r>
      <w:r w:rsidRPr="0024020E">
        <w:rPr>
          <w:sz w:val="20"/>
          <w:szCs w:val="20"/>
        </w:rPr>
        <w:t>Evelyne Hohmann, Nadine Rüstow und Anne Buder Gerlinde Bendzuck</w:t>
      </w:r>
    </w:p>
    <w:sectPr w:rsidR="00317998" w:rsidRPr="0024020E" w:rsidSect="00144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95" w:rsidRDefault="00CF5E95" w:rsidP="000F4651">
      <w:pPr>
        <w:spacing w:after="0" w:line="240" w:lineRule="auto"/>
      </w:pPr>
      <w:r>
        <w:separator/>
      </w:r>
    </w:p>
  </w:endnote>
  <w:endnote w:type="continuationSeparator" w:id="0">
    <w:p w:rsidR="00CF5E95" w:rsidRDefault="00CF5E95" w:rsidP="000F4651">
      <w:pPr>
        <w:spacing w:after="0" w:line="240" w:lineRule="auto"/>
      </w:pPr>
      <w:r>
        <w:continuationSeparator/>
      </w:r>
    </w:p>
  </w:endnote>
  <w:endnote w:id="1">
    <w:p w:rsidR="00000000" w:rsidRDefault="000F4651" w:rsidP="00E8165E">
      <w:pPr>
        <w:pStyle w:val="Endnotentext"/>
      </w:pPr>
      <w:r w:rsidRPr="00E8165E">
        <w:rPr>
          <w:rStyle w:val="Endnotenzeichen"/>
          <w:sz w:val="22"/>
          <w:szCs w:val="22"/>
        </w:rPr>
        <w:endnoteRef/>
      </w:r>
      <w:r w:rsidRPr="00E8165E">
        <w:rPr>
          <w:sz w:val="22"/>
          <w:szCs w:val="22"/>
        </w:rPr>
        <w:t xml:space="preserve"> Landesvereinigung Selbsthilfe e. V.: </w:t>
      </w:r>
      <w:hyperlink r:id="rId1" w:history="1">
        <w:r w:rsidRPr="00E8165E">
          <w:rPr>
            <w:rStyle w:val="Hyperlink"/>
          </w:rPr>
          <w:t>www.lv-selbsthilfe-berlin.de/selbsthilfe-inklusiv/leichte-sprache</w:t>
        </w:r>
        <w:r w:rsidRPr="00E8165E">
          <w:rPr>
            <w:rStyle w:val="Hyperlink"/>
            <w:sz w:val="22"/>
            <w:szCs w:val="22"/>
          </w:rPr>
          <w:t>/</w:t>
        </w:r>
      </w:hyperlink>
    </w:p>
  </w:endnote>
  <w:endnote w:id="2">
    <w:p w:rsidR="00000000" w:rsidRDefault="000F4651" w:rsidP="000F4651">
      <w:pPr>
        <w:spacing w:after="0"/>
      </w:pPr>
      <w:r w:rsidRPr="00E8165E">
        <w:rPr>
          <w:rStyle w:val="Endnotenzeichen"/>
        </w:rPr>
        <w:endnoteRef/>
      </w:r>
      <w:r w:rsidRPr="00E8165E">
        <w:t xml:space="preserve"> Büro Leichte Sprache / AWO: </w:t>
      </w:r>
      <w:hyperlink r:id="rId2" w:history="1">
        <w:r w:rsidRPr="00E8165E">
          <w:rPr>
            <w:rStyle w:val="Hyperlink"/>
          </w:rPr>
          <w:t>www.awo-nemus.de</w:t>
        </w:r>
      </w:hyperlink>
      <w:r w:rsidRPr="00E8165E">
        <w:rPr>
          <w:rStyle w:val="Hyperlink"/>
        </w:rPr>
        <w:t xml:space="preserve"> </w:t>
      </w:r>
      <w:r w:rsidRPr="00E8165E">
        <w:t xml:space="preserve">Kontakt: </w:t>
      </w:r>
      <w:hyperlink r:id="rId3" w:history="1">
        <w:r w:rsidRPr="00E8165E">
          <w:rPr>
            <w:rStyle w:val="Hyperlink"/>
          </w:rPr>
          <w:t>leichtesprache@awo-nemus.de</w:t>
        </w:r>
      </w:hyperlink>
    </w:p>
  </w:endnote>
  <w:endnote w:id="3">
    <w:p w:rsidR="00000000" w:rsidRDefault="0024020E">
      <w:pPr>
        <w:pStyle w:val="Endnotentext"/>
      </w:pPr>
      <w:r w:rsidRPr="00E8165E">
        <w:rPr>
          <w:rStyle w:val="Endnotenzeichen"/>
          <w:sz w:val="22"/>
          <w:szCs w:val="22"/>
        </w:rPr>
        <w:endnoteRef/>
      </w:r>
      <w:r w:rsidRPr="00E8165E">
        <w:rPr>
          <w:sz w:val="22"/>
          <w:szCs w:val="22"/>
        </w:rPr>
        <w:t xml:space="preserve"> </w:t>
      </w:r>
      <w:r w:rsidR="00E8165E" w:rsidRPr="00E8165E">
        <w:rPr>
          <w:sz w:val="22"/>
          <w:szCs w:val="22"/>
        </w:rPr>
        <w:t xml:space="preserve">Gesetze im Internet </w:t>
      </w:r>
      <w:hyperlink r:id="rId4" w:history="1">
        <w:r w:rsidRPr="00E8165E">
          <w:rPr>
            <w:rStyle w:val="Hyperlink"/>
            <w:sz w:val="22"/>
            <w:szCs w:val="22"/>
          </w:rPr>
          <w:t>https://www.gesetze-im-internet.de/bgg/__11.html</w:t>
        </w:r>
      </w:hyperlink>
    </w:p>
  </w:endnote>
  <w:endnote w:id="4">
    <w:p w:rsidR="00000000" w:rsidRDefault="000F4651">
      <w:pPr>
        <w:pStyle w:val="Endnotentext"/>
      </w:pPr>
      <w:r w:rsidRPr="00E8165E">
        <w:rPr>
          <w:rStyle w:val="Endnotenzeichen"/>
          <w:sz w:val="22"/>
          <w:szCs w:val="22"/>
        </w:rPr>
        <w:endnoteRef/>
      </w:r>
      <w:r w:rsidR="00E8165E">
        <w:rPr>
          <w:sz w:val="22"/>
          <w:szCs w:val="22"/>
        </w:rPr>
        <w:t>Lebenshilfe Berlin</w:t>
      </w:r>
      <w:r w:rsidRPr="00E8165E">
        <w:rPr>
          <w:sz w:val="22"/>
          <w:szCs w:val="22"/>
        </w:rPr>
        <w:t xml:space="preserve"> </w:t>
      </w:r>
      <w:hyperlink r:id="rId5" w:history="1">
        <w:r w:rsidRPr="00E8165E">
          <w:rPr>
            <w:rStyle w:val="Hyperlink"/>
          </w:rPr>
          <w:t>https://www.lebenshilfe-berlin.de/de/leichte-sprache/interessenvertretung/index.php</w:t>
        </w:r>
      </w:hyperlink>
      <w:r w:rsidRPr="00E8165E">
        <w:t>.</w:t>
      </w:r>
    </w:p>
  </w:endnote>
  <w:endnote w:id="5">
    <w:p w:rsidR="00000000" w:rsidRDefault="000F4651">
      <w:pPr>
        <w:pStyle w:val="Endnotentext"/>
      </w:pPr>
      <w:r w:rsidRPr="00E8165E">
        <w:rPr>
          <w:rStyle w:val="Endnotenzeichen"/>
          <w:sz w:val="22"/>
          <w:szCs w:val="22"/>
        </w:rPr>
        <w:endnoteRef/>
      </w:r>
      <w:r w:rsidRPr="00E8165E">
        <w:rPr>
          <w:sz w:val="22"/>
          <w:szCs w:val="22"/>
        </w:rPr>
        <w:t xml:space="preserve"> </w:t>
      </w:r>
      <w:r w:rsidR="00E8165E">
        <w:rPr>
          <w:sz w:val="22"/>
          <w:szCs w:val="22"/>
        </w:rPr>
        <w:t xml:space="preserve">Interaktiv e. V. </w:t>
      </w:r>
      <w:hyperlink r:id="rId6" w:history="1">
        <w:r w:rsidRPr="00E8165E">
          <w:rPr>
            <w:rStyle w:val="Hyperlink"/>
            <w:sz w:val="22"/>
            <w:szCs w:val="22"/>
          </w:rPr>
          <w:t>www.interaktiv-berlin.de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95" w:rsidRDefault="00CF5E95" w:rsidP="000F4651">
      <w:pPr>
        <w:spacing w:after="0" w:line="240" w:lineRule="auto"/>
      </w:pPr>
      <w:r>
        <w:separator/>
      </w:r>
    </w:p>
  </w:footnote>
  <w:footnote w:type="continuationSeparator" w:id="0">
    <w:p w:rsidR="00CF5E95" w:rsidRDefault="00CF5E95" w:rsidP="000F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497"/>
    <w:multiLevelType w:val="hybridMultilevel"/>
    <w:tmpl w:val="FC96A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5"/>
    <w:rsid w:val="000F4651"/>
    <w:rsid w:val="0010318E"/>
    <w:rsid w:val="0011126F"/>
    <w:rsid w:val="00144869"/>
    <w:rsid w:val="00164543"/>
    <w:rsid w:val="00165855"/>
    <w:rsid w:val="00167478"/>
    <w:rsid w:val="00170F8A"/>
    <w:rsid w:val="001A241C"/>
    <w:rsid w:val="001D659B"/>
    <w:rsid w:val="0024020E"/>
    <w:rsid w:val="00246959"/>
    <w:rsid w:val="002C15A4"/>
    <w:rsid w:val="00317998"/>
    <w:rsid w:val="00330BDC"/>
    <w:rsid w:val="003D045C"/>
    <w:rsid w:val="00431379"/>
    <w:rsid w:val="0048755B"/>
    <w:rsid w:val="004A6081"/>
    <w:rsid w:val="004C6506"/>
    <w:rsid w:val="004D28C3"/>
    <w:rsid w:val="005700BF"/>
    <w:rsid w:val="00581AFA"/>
    <w:rsid w:val="005C65AB"/>
    <w:rsid w:val="005F1247"/>
    <w:rsid w:val="00791FB6"/>
    <w:rsid w:val="007B6D94"/>
    <w:rsid w:val="007F277C"/>
    <w:rsid w:val="00801156"/>
    <w:rsid w:val="00801BEF"/>
    <w:rsid w:val="008036D0"/>
    <w:rsid w:val="008967A3"/>
    <w:rsid w:val="008A6F4D"/>
    <w:rsid w:val="008E1BE3"/>
    <w:rsid w:val="0093396F"/>
    <w:rsid w:val="00964265"/>
    <w:rsid w:val="00964EFA"/>
    <w:rsid w:val="00975930"/>
    <w:rsid w:val="00984078"/>
    <w:rsid w:val="009A3C8D"/>
    <w:rsid w:val="00A06D50"/>
    <w:rsid w:val="00A10AED"/>
    <w:rsid w:val="00A12CE0"/>
    <w:rsid w:val="00A14F21"/>
    <w:rsid w:val="00A17317"/>
    <w:rsid w:val="00AA1275"/>
    <w:rsid w:val="00AA42D4"/>
    <w:rsid w:val="00AB7803"/>
    <w:rsid w:val="00B861B6"/>
    <w:rsid w:val="00B867C2"/>
    <w:rsid w:val="00BA2738"/>
    <w:rsid w:val="00BE750A"/>
    <w:rsid w:val="00C10FD2"/>
    <w:rsid w:val="00C76EEC"/>
    <w:rsid w:val="00CA354F"/>
    <w:rsid w:val="00CD37A2"/>
    <w:rsid w:val="00CF5E95"/>
    <w:rsid w:val="00D35204"/>
    <w:rsid w:val="00D43D8D"/>
    <w:rsid w:val="00D43E75"/>
    <w:rsid w:val="00D57736"/>
    <w:rsid w:val="00D9430B"/>
    <w:rsid w:val="00DB11B9"/>
    <w:rsid w:val="00DE1C7F"/>
    <w:rsid w:val="00E8165E"/>
    <w:rsid w:val="00E958A6"/>
    <w:rsid w:val="00EB234E"/>
    <w:rsid w:val="00F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6506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6506"/>
    <w:rPr>
      <w:rFonts w:cs="Times New Roman"/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A27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5204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F465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F4651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F4651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16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8165E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165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6506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6506"/>
    <w:rPr>
      <w:rFonts w:cs="Times New Roman"/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A27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5204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F465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F4651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F4651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16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8165E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16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eichtesprache@awo-nemus.de" TargetMode="External"/><Relationship Id="rId2" Type="http://schemas.openxmlformats.org/officeDocument/2006/relationships/hyperlink" Target="http://www.awo-nemus.de" TargetMode="External"/><Relationship Id="rId1" Type="http://schemas.openxmlformats.org/officeDocument/2006/relationships/hyperlink" Target="http://lv-selbsthilfe-berlin.de/selbsthilfe-inklusiv/leichte-sprache/" TargetMode="External"/><Relationship Id="rId6" Type="http://schemas.openxmlformats.org/officeDocument/2006/relationships/hyperlink" Target="http://www.interaktiv-berlin.de" TargetMode="External"/><Relationship Id="rId5" Type="http://schemas.openxmlformats.org/officeDocument/2006/relationships/hyperlink" Target="https://www.lebenshilfe-berlin.de/de/leichte-sprache/interessenvertretung/index.php" TargetMode="External"/><Relationship Id="rId4" Type="http://schemas.openxmlformats.org/officeDocument/2006/relationships/hyperlink" Target="https://www.gesetze-im-internet.de/bgg/__1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1E3E-F24D-4712-8AFA-0C1D0BC9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LVSH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Schreiber</dc:creator>
  <cp:lastModifiedBy>hohmann</cp:lastModifiedBy>
  <cp:revision>2</cp:revision>
  <cp:lastPrinted>2018-04-17T16:49:00Z</cp:lastPrinted>
  <dcterms:created xsi:type="dcterms:W3CDTF">2019-03-27T19:06:00Z</dcterms:created>
  <dcterms:modified xsi:type="dcterms:W3CDTF">2019-03-27T19:06:00Z</dcterms:modified>
</cp:coreProperties>
</file>